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251BA" w14:textId="77777777" w:rsidR="00DE386E" w:rsidRPr="006F2944" w:rsidRDefault="00DE386E" w:rsidP="00DE386E">
      <w:pPr>
        <w:pStyle w:val="Heading1"/>
        <w:pBdr>
          <w:top w:val="single" w:sz="4" w:space="1" w:color="auto"/>
          <w:left w:val="single" w:sz="4" w:space="3" w:color="auto"/>
          <w:bottom w:val="single" w:sz="4" w:space="1" w:color="auto"/>
          <w:right w:val="single" w:sz="4" w:space="4" w:color="auto"/>
        </w:pBdr>
        <w:shd w:val="clear" w:color="auto" w:fill="C0C0C0"/>
        <w:rPr>
          <w:rFonts w:asciiTheme="majorHAnsi" w:hAnsiTheme="majorHAnsi" w:cstheme="majorHAnsi"/>
          <w:noProof w:val="0"/>
          <w:sz w:val="40"/>
          <w:szCs w:val="40"/>
          <w:u w:val="none"/>
          <w:lang w:val="af-ZA"/>
        </w:rPr>
      </w:pPr>
      <w:r w:rsidRPr="006F2944">
        <w:rPr>
          <w:rFonts w:asciiTheme="majorHAnsi" w:hAnsiTheme="majorHAnsi" w:cstheme="majorHAnsi"/>
          <w:noProof w:val="0"/>
          <w:sz w:val="40"/>
          <w:szCs w:val="40"/>
          <w:u w:val="none"/>
          <w:lang w:val="af-ZA"/>
        </w:rPr>
        <w:t>Diensooreenkoms (Seisoenwerker)</w:t>
      </w:r>
    </w:p>
    <w:p w14:paraId="4D264521" w14:textId="77777777" w:rsidR="00DE386E" w:rsidRPr="007C5483" w:rsidRDefault="00DE386E" w:rsidP="00DE386E">
      <w:pPr>
        <w:jc w:val="center"/>
        <w:rPr>
          <w:rFonts w:asciiTheme="majorHAnsi" w:hAnsiTheme="majorHAnsi" w:cstheme="majorHAnsi"/>
          <w:sz w:val="18"/>
          <w:szCs w:val="18"/>
          <w:lang w:val="de-DE"/>
        </w:rPr>
      </w:pPr>
      <w:r w:rsidRPr="007C5483">
        <w:rPr>
          <w:rFonts w:asciiTheme="majorHAnsi" w:hAnsiTheme="majorHAnsi" w:cstheme="majorHAnsi"/>
          <w:sz w:val="18"/>
          <w:szCs w:val="18"/>
          <w:lang w:val="de-DE"/>
        </w:rPr>
        <w:t>Hierdie ooreenkoms is onderhewig aan die Wet op Basiese Diensvoorwaardes, 1997 en Sektorale Vasstelling 13</w:t>
      </w:r>
    </w:p>
    <w:p w14:paraId="5036E6DE" w14:textId="77777777" w:rsidR="00DE386E" w:rsidRPr="007C5483" w:rsidRDefault="00DE386E" w:rsidP="00DE386E">
      <w:pPr>
        <w:jc w:val="both"/>
        <w:rPr>
          <w:rFonts w:asciiTheme="majorHAnsi" w:hAnsiTheme="majorHAnsi" w:cstheme="majorHAnsi"/>
          <w:b/>
          <w:bCs/>
          <w:sz w:val="18"/>
          <w:szCs w:val="18"/>
          <w:lang w:val="af-ZA"/>
        </w:rPr>
      </w:pPr>
    </w:p>
    <w:p w14:paraId="6543B15B" w14:textId="77777777" w:rsidR="00DE386E" w:rsidRDefault="00DE386E" w:rsidP="00DE386E">
      <w:pPr>
        <w:jc w:val="center"/>
        <w:rPr>
          <w:rFonts w:asciiTheme="majorHAnsi" w:hAnsiTheme="majorHAnsi" w:cstheme="majorHAnsi"/>
          <w:sz w:val="18"/>
          <w:szCs w:val="18"/>
          <w:lang w:val="af-ZA"/>
        </w:rPr>
      </w:pPr>
      <w:r w:rsidRPr="007C5483">
        <w:rPr>
          <w:rFonts w:asciiTheme="majorHAnsi" w:hAnsiTheme="majorHAnsi" w:cstheme="majorHAnsi"/>
          <w:b/>
          <w:bCs/>
          <w:sz w:val="18"/>
          <w:szCs w:val="18"/>
          <w:lang w:val="af-ZA"/>
        </w:rPr>
        <w:t>TUSSEN</w:t>
      </w:r>
      <w:r w:rsidRPr="007C5483">
        <w:rPr>
          <w:rFonts w:asciiTheme="majorHAnsi" w:hAnsiTheme="majorHAnsi" w:cstheme="majorHAnsi"/>
          <w:sz w:val="18"/>
          <w:szCs w:val="18"/>
          <w:lang w:val="af-ZA"/>
        </w:rPr>
        <w:t xml:space="preserve">          </w:t>
      </w:r>
      <w:r w:rsidRPr="0048408C">
        <w:rPr>
          <w:rFonts w:asciiTheme="majorHAnsi" w:hAnsiTheme="majorHAnsi" w:cstheme="majorHAnsi"/>
          <w:sz w:val="18"/>
          <w:szCs w:val="18"/>
          <w:lang w:val="af-ZA"/>
        </w:rPr>
        <w:t>XXX</w:t>
      </w:r>
      <w:r w:rsidRPr="007C5483">
        <w:rPr>
          <w:rFonts w:asciiTheme="majorHAnsi" w:hAnsiTheme="majorHAnsi" w:cstheme="majorHAnsi"/>
          <w:sz w:val="18"/>
          <w:szCs w:val="18"/>
          <w:lang w:val="af-ZA"/>
        </w:rPr>
        <w:t xml:space="preserve">        Onderneming,  Posbus  XXX,  </w:t>
      </w:r>
      <w:r w:rsidRPr="0048408C">
        <w:rPr>
          <w:rFonts w:asciiTheme="majorHAnsi" w:hAnsiTheme="majorHAnsi" w:cstheme="majorHAnsi"/>
          <w:sz w:val="18"/>
          <w:szCs w:val="18"/>
          <w:lang w:val="af-ZA"/>
        </w:rPr>
        <w:t>XXXXXX, XXXX</w:t>
      </w:r>
      <w:r w:rsidRPr="007C5483">
        <w:rPr>
          <w:rFonts w:asciiTheme="majorHAnsi" w:hAnsiTheme="majorHAnsi" w:cstheme="majorHAnsi"/>
          <w:sz w:val="18"/>
          <w:szCs w:val="18"/>
          <w:lang w:val="af-ZA"/>
        </w:rPr>
        <w:t xml:space="preserve">,  hierna  genoem  </w:t>
      </w:r>
    </w:p>
    <w:p w14:paraId="70F7E0AC" w14:textId="77777777" w:rsidR="00DE386E" w:rsidRDefault="00DE386E" w:rsidP="00DE386E">
      <w:pPr>
        <w:jc w:val="center"/>
        <w:rPr>
          <w:rFonts w:asciiTheme="majorHAnsi" w:hAnsiTheme="majorHAnsi" w:cstheme="majorHAnsi"/>
          <w:b/>
          <w:sz w:val="18"/>
          <w:szCs w:val="18"/>
          <w:lang w:val="af-ZA"/>
        </w:rPr>
      </w:pPr>
      <w:r w:rsidRPr="007C5483">
        <w:rPr>
          <w:rFonts w:asciiTheme="majorHAnsi" w:hAnsiTheme="majorHAnsi" w:cstheme="majorHAnsi"/>
          <w:b/>
          <w:sz w:val="18"/>
          <w:szCs w:val="18"/>
          <w:lang w:val="af-ZA"/>
        </w:rPr>
        <w:t>die  Werkgewer</w:t>
      </w:r>
    </w:p>
    <w:p w14:paraId="707326E9" w14:textId="77777777" w:rsidR="00DE386E" w:rsidRDefault="00DE386E" w:rsidP="00DE386E">
      <w:pPr>
        <w:jc w:val="center"/>
        <w:rPr>
          <w:rFonts w:asciiTheme="majorHAnsi" w:hAnsiTheme="majorHAnsi" w:cstheme="majorHAnsi"/>
          <w:b/>
          <w:sz w:val="18"/>
          <w:szCs w:val="18"/>
          <w:lang w:val="af-ZA"/>
        </w:rPr>
      </w:pPr>
    </w:p>
    <w:p w14:paraId="0CA89F60" w14:textId="77777777" w:rsidR="00DE386E" w:rsidRDefault="00DE386E" w:rsidP="00DE386E">
      <w:pPr>
        <w:jc w:val="center"/>
        <w:rPr>
          <w:rFonts w:asciiTheme="majorHAnsi" w:hAnsiTheme="majorHAnsi" w:cstheme="majorHAnsi"/>
          <w:sz w:val="18"/>
          <w:szCs w:val="18"/>
          <w:lang w:val="af-ZA"/>
        </w:rPr>
      </w:pPr>
      <w:r w:rsidRPr="007C5483">
        <w:rPr>
          <w:rFonts w:asciiTheme="majorHAnsi" w:hAnsiTheme="majorHAnsi" w:cstheme="majorHAnsi"/>
          <w:sz w:val="18"/>
          <w:szCs w:val="18"/>
          <w:lang w:val="af-ZA"/>
        </w:rPr>
        <w:t>en</w:t>
      </w:r>
    </w:p>
    <w:p w14:paraId="3BF6DA8D" w14:textId="77777777" w:rsidR="00DE386E" w:rsidRDefault="00DE386E" w:rsidP="00DE386E">
      <w:pPr>
        <w:jc w:val="center"/>
        <w:rPr>
          <w:rFonts w:asciiTheme="majorHAnsi" w:hAnsiTheme="majorHAnsi" w:cstheme="majorHAnsi"/>
          <w:sz w:val="18"/>
          <w:szCs w:val="18"/>
          <w:lang w:val="af-ZA"/>
        </w:rPr>
      </w:pPr>
    </w:p>
    <w:p w14:paraId="082B214D" w14:textId="77777777" w:rsidR="00DE386E" w:rsidRPr="007C5483" w:rsidRDefault="00DE386E" w:rsidP="00DE386E">
      <w:pPr>
        <w:jc w:val="center"/>
        <w:rPr>
          <w:rFonts w:asciiTheme="majorHAnsi" w:hAnsiTheme="majorHAnsi" w:cstheme="majorHAnsi"/>
          <w:sz w:val="18"/>
          <w:szCs w:val="18"/>
          <w:lang w:val="af-ZA"/>
        </w:rPr>
      </w:pPr>
      <w:r w:rsidRPr="007C5483">
        <w:rPr>
          <w:rFonts w:asciiTheme="majorHAnsi" w:hAnsiTheme="majorHAnsi" w:cstheme="majorHAnsi"/>
          <w:sz w:val="18"/>
          <w:szCs w:val="18"/>
          <w:lang w:val="af-ZA"/>
        </w:rPr>
        <w:t>________________________</w:t>
      </w:r>
      <w:r w:rsidRPr="007C5483">
        <w:rPr>
          <w:rFonts w:asciiTheme="majorHAnsi" w:hAnsiTheme="majorHAnsi" w:cstheme="majorHAnsi"/>
          <w:sz w:val="18"/>
          <w:szCs w:val="18"/>
          <w:lang w:val="af-ZA"/>
        </w:rPr>
        <w:softHyphen/>
      </w:r>
      <w:r w:rsidRPr="007C5483">
        <w:rPr>
          <w:rFonts w:asciiTheme="majorHAnsi" w:hAnsiTheme="majorHAnsi" w:cstheme="majorHAnsi"/>
          <w:sz w:val="18"/>
          <w:szCs w:val="18"/>
          <w:lang w:val="af-ZA"/>
        </w:rPr>
        <w:softHyphen/>
      </w:r>
      <w:r w:rsidRPr="007C5483">
        <w:rPr>
          <w:rFonts w:asciiTheme="majorHAnsi" w:hAnsiTheme="majorHAnsi" w:cstheme="majorHAnsi"/>
          <w:sz w:val="18"/>
          <w:szCs w:val="18"/>
          <w:lang w:val="af-ZA"/>
        </w:rPr>
        <w:softHyphen/>
      </w:r>
      <w:r w:rsidRPr="007C5483">
        <w:rPr>
          <w:rFonts w:asciiTheme="majorHAnsi" w:hAnsiTheme="majorHAnsi" w:cstheme="majorHAnsi"/>
          <w:sz w:val="18"/>
          <w:szCs w:val="18"/>
          <w:lang w:val="af-ZA"/>
        </w:rPr>
        <w:softHyphen/>
      </w:r>
      <w:r w:rsidRPr="007C5483">
        <w:rPr>
          <w:rFonts w:asciiTheme="majorHAnsi" w:hAnsiTheme="majorHAnsi" w:cstheme="majorHAnsi"/>
          <w:sz w:val="18"/>
          <w:szCs w:val="18"/>
          <w:lang w:val="af-ZA"/>
        </w:rPr>
        <w:softHyphen/>
      </w:r>
      <w:r w:rsidRPr="007C5483">
        <w:rPr>
          <w:rFonts w:asciiTheme="majorHAnsi" w:hAnsiTheme="majorHAnsi" w:cstheme="majorHAnsi"/>
          <w:sz w:val="18"/>
          <w:szCs w:val="18"/>
          <w:lang w:val="af-ZA"/>
        </w:rPr>
        <w:softHyphen/>
      </w:r>
      <w:r w:rsidRPr="007C5483">
        <w:rPr>
          <w:rFonts w:asciiTheme="majorHAnsi" w:hAnsiTheme="majorHAnsi" w:cstheme="majorHAnsi"/>
          <w:sz w:val="18"/>
          <w:szCs w:val="18"/>
          <w:lang w:val="af-ZA"/>
        </w:rPr>
        <w:softHyphen/>
      </w:r>
      <w:r w:rsidRPr="007C5483">
        <w:rPr>
          <w:rFonts w:asciiTheme="majorHAnsi" w:hAnsiTheme="majorHAnsi" w:cstheme="majorHAnsi"/>
          <w:sz w:val="18"/>
          <w:szCs w:val="18"/>
          <w:lang w:val="af-ZA"/>
        </w:rPr>
        <w:softHyphen/>
      </w:r>
      <w:r w:rsidRPr="007C5483">
        <w:rPr>
          <w:rFonts w:asciiTheme="majorHAnsi" w:hAnsiTheme="majorHAnsi" w:cstheme="majorHAnsi"/>
          <w:sz w:val="18"/>
          <w:szCs w:val="18"/>
          <w:lang w:val="af-ZA"/>
        </w:rPr>
        <w:softHyphen/>
        <w:t>______________ (ID:_______________________________), hierna genoem</w:t>
      </w:r>
    </w:p>
    <w:p w14:paraId="79A944C9" w14:textId="77777777" w:rsidR="00DE386E" w:rsidRPr="007C5483" w:rsidRDefault="00DE386E" w:rsidP="00DE386E">
      <w:pPr>
        <w:jc w:val="center"/>
        <w:rPr>
          <w:rFonts w:asciiTheme="majorHAnsi" w:hAnsiTheme="majorHAnsi" w:cstheme="majorHAnsi"/>
          <w:sz w:val="18"/>
          <w:szCs w:val="18"/>
          <w:lang w:val="af-ZA"/>
        </w:rPr>
      </w:pPr>
      <w:r w:rsidRPr="007C5483">
        <w:rPr>
          <w:rFonts w:asciiTheme="majorHAnsi" w:hAnsiTheme="majorHAnsi" w:cstheme="majorHAnsi"/>
          <w:b/>
          <w:sz w:val="18"/>
          <w:szCs w:val="18"/>
          <w:lang w:val="af-ZA"/>
        </w:rPr>
        <w:t>die  Werknemer</w:t>
      </w:r>
      <w:r w:rsidRPr="007C5483">
        <w:rPr>
          <w:rFonts w:asciiTheme="majorHAnsi" w:hAnsiTheme="majorHAnsi" w:cstheme="majorHAnsi"/>
          <w:sz w:val="18"/>
          <w:szCs w:val="18"/>
          <w:lang w:val="af-ZA"/>
        </w:rPr>
        <w:t>.</w:t>
      </w:r>
    </w:p>
    <w:p w14:paraId="6DC0CD9A" w14:textId="77777777" w:rsidR="00DE386E" w:rsidRPr="007C5483" w:rsidRDefault="00DE386E" w:rsidP="00DE386E">
      <w:pPr>
        <w:jc w:val="both"/>
        <w:rPr>
          <w:rFonts w:asciiTheme="majorHAnsi" w:hAnsiTheme="majorHAnsi" w:cstheme="majorHAnsi"/>
          <w:sz w:val="18"/>
          <w:szCs w:val="18"/>
          <w:lang w:val="af-ZA"/>
        </w:rPr>
      </w:pPr>
    </w:p>
    <w:p w14:paraId="189C6D15" w14:textId="77777777" w:rsidR="00DE386E" w:rsidRPr="007C5483" w:rsidRDefault="00DE386E" w:rsidP="00DE386E">
      <w:pPr>
        <w:pStyle w:val="ListParagraph"/>
        <w:numPr>
          <w:ilvl w:val="0"/>
          <w:numId w:val="1"/>
        </w:numPr>
        <w:jc w:val="both"/>
        <w:rPr>
          <w:rFonts w:asciiTheme="majorHAnsi" w:hAnsiTheme="majorHAnsi" w:cstheme="majorHAnsi"/>
          <w:sz w:val="18"/>
          <w:szCs w:val="18"/>
          <w:lang w:val="af-ZA"/>
        </w:rPr>
      </w:pPr>
      <w:r w:rsidRPr="007C5483">
        <w:rPr>
          <w:rFonts w:asciiTheme="majorHAnsi" w:hAnsiTheme="majorHAnsi" w:cstheme="majorHAnsi"/>
          <w:sz w:val="18"/>
          <w:szCs w:val="18"/>
          <w:lang w:val="af-ZA"/>
        </w:rPr>
        <w:t>Die Werkgewer onderneem om sy kontraktuele en wetlike verpligtinge teenoor die Werknemer na te kom, om binne redelike perke die werkomgewing aangenaam en fisies veilig te hou, en om  goeie verhoudinge  tussen die Werkgewer en Werknemers onderling te handhaaf.</w:t>
      </w:r>
    </w:p>
    <w:p w14:paraId="441173E7" w14:textId="77777777" w:rsidR="00DE386E" w:rsidRPr="006F2944" w:rsidRDefault="00DE386E" w:rsidP="00DE386E">
      <w:pPr>
        <w:pStyle w:val="ListParagraph"/>
        <w:jc w:val="both"/>
        <w:rPr>
          <w:rFonts w:asciiTheme="majorHAnsi" w:hAnsiTheme="majorHAnsi" w:cstheme="majorHAnsi"/>
          <w:sz w:val="18"/>
          <w:szCs w:val="18"/>
          <w:lang w:val="af-ZA"/>
        </w:rPr>
      </w:pPr>
    </w:p>
    <w:p w14:paraId="6C984460" w14:textId="77777777" w:rsidR="00DE386E" w:rsidRPr="007C5483" w:rsidRDefault="00DE386E" w:rsidP="00DE386E">
      <w:pPr>
        <w:pStyle w:val="ListParagraph"/>
        <w:numPr>
          <w:ilvl w:val="0"/>
          <w:numId w:val="1"/>
        </w:numPr>
        <w:jc w:val="both"/>
        <w:rPr>
          <w:rFonts w:asciiTheme="majorHAnsi" w:hAnsiTheme="majorHAnsi" w:cstheme="majorHAnsi"/>
          <w:sz w:val="18"/>
          <w:szCs w:val="18"/>
          <w:lang w:val="af-ZA"/>
        </w:rPr>
      </w:pPr>
      <w:r w:rsidRPr="006F2944">
        <w:rPr>
          <w:rFonts w:asciiTheme="majorHAnsi" w:hAnsiTheme="majorHAnsi" w:cstheme="majorHAnsi"/>
          <w:sz w:val="18"/>
          <w:szCs w:val="18"/>
          <w:lang w:val="af-ZA"/>
        </w:rPr>
        <w:t xml:space="preserve"> Die Werknemer aanvaar seisoenale werk vir die _____________ -seisoen wat strek vanaf _______________ tot ongeveer ____________, of tot die einde van die aktiwiteit waarvoor die Werknemer aangestel word, watter datum ookal 1ste voorkom en wel net vir werk wanneer werk beskikbaar is. Hiermee word bedoel dat die Werkgewer se besigheid afhanklik</w:t>
      </w:r>
      <w:r w:rsidRPr="007C5483">
        <w:rPr>
          <w:rFonts w:asciiTheme="majorHAnsi" w:hAnsiTheme="majorHAnsi" w:cstheme="majorHAnsi"/>
          <w:sz w:val="18"/>
          <w:szCs w:val="18"/>
          <w:lang w:val="af-ZA"/>
        </w:rPr>
        <w:t xml:space="preserve"> is van ‘n verskeidenheid faktore wat in plek moet wees vir deurlopende werkaktiwiteite, bv. gunstige weerstoestande, die rypheidsgraad van produkte, beskikbaarheid van produksie-hulpmiddels, marktoestande, ens., en daar dus tye kan wees dat dat daar geen werk beskikbaar sal wees vir die Werknemer nie. Die Werkgewer sal dus vergoeding betaal slegs indien hy in staat is om die Werknemer se dienste te benut.  Die werk/take </w:t>
      </w:r>
      <w:r>
        <w:rPr>
          <w:rFonts w:asciiTheme="majorHAnsi" w:hAnsiTheme="majorHAnsi" w:cstheme="majorHAnsi"/>
          <w:sz w:val="18"/>
          <w:szCs w:val="18"/>
          <w:lang w:val="af-ZA"/>
        </w:rPr>
        <w:t>behels</w:t>
      </w:r>
      <w:r w:rsidRPr="007C5483">
        <w:rPr>
          <w:rFonts w:asciiTheme="majorHAnsi" w:hAnsiTheme="majorHAnsi" w:cstheme="majorHAnsi"/>
          <w:sz w:val="18"/>
          <w:szCs w:val="18"/>
          <w:lang w:val="af-ZA"/>
        </w:rPr>
        <w:t xml:space="preserve"> dié van Algemene Werker, met pligte soos aan die Werknemer opgedra, verduidelik en gedemonstreer, en die werk word verrig by die Werkgewer se perseel by </w:t>
      </w:r>
      <w:r w:rsidRPr="0048408C">
        <w:rPr>
          <w:rFonts w:asciiTheme="majorHAnsi" w:hAnsiTheme="majorHAnsi" w:cstheme="majorHAnsi"/>
          <w:sz w:val="18"/>
          <w:szCs w:val="18"/>
          <w:lang w:val="af-ZA"/>
        </w:rPr>
        <w:t>XXXXXXXXXXXXXXX</w:t>
      </w:r>
      <w:r w:rsidRPr="007C5483">
        <w:rPr>
          <w:rFonts w:asciiTheme="majorHAnsi" w:hAnsiTheme="majorHAnsi" w:cstheme="majorHAnsi"/>
          <w:sz w:val="18"/>
          <w:szCs w:val="18"/>
          <w:lang w:val="af-ZA"/>
        </w:rPr>
        <w:t xml:space="preserve">, maar mag ook aangewend word by  </w:t>
      </w:r>
      <w:r w:rsidRPr="0048408C">
        <w:rPr>
          <w:rFonts w:asciiTheme="majorHAnsi" w:hAnsiTheme="majorHAnsi" w:cstheme="majorHAnsi"/>
          <w:sz w:val="18"/>
          <w:szCs w:val="18"/>
          <w:lang w:val="af-ZA"/>
        </w:rPr>
        <w:t>XXXXXXXXXXX</w:t>
      </w:r>
      <w:r>
        <w:rPr>
          <w:rFonts w:asciiTheme="majorHAnsi" w:hAnsiTheme="majorHAnsi" w:cstheme="majorHAnsi"/>
          <w:sz w:val="18"/>
          <w:szCs w:val="18"/>
          <w:lang w:val="af-ZA"/>
        </w:rPr>
        <w:t>.</w:t>
      </w:r>
    </w:p>
    <w:p w14:paraId="28840073" w14:textId="77777777" w:rsidR="00DE386E" w:rsidRPr="007C5483" w:rsidRDefault="00DE386E" w:rsidP="00DE386E">
      <w:pPr>
        <w:pStyle w:val="ListParagraph"/>
        <w:rPr>
          <w:rFonts w:asciiTheme="majorHAnsi" w:hAnsiTheme="majorHAnsi" w:cstheme="majorHAnsi"/>
          <w:sz w:val="18"/>
          <w:szCs w:val="18"/>
          <w:lang w:val="af-ZA"/>
        </w:rPr>
      </w:pPr>
    </w:p>
    <w:p w14:paraId="6B121311" w14:textId="77777777" w:rsidR="00DE386E" w:rsidRPr="007C5483" w:rsidRDefault="00DE386E" w:rsidP="00DE386E">
      <w:pPr>
        <w:pStyle w:val="ListParagraph"/>
        <w:numPr>
          <w:ilvl w:val="0"/>
          <w:numId w:val="1"/>
        </w:numPr>
        <w:jc w:val="both"/>
        <w:rPr>
          <w:rFonts w:asciiTheme="majorHAnsi" w:hAnsiTheme="majorHAnsi" w:cstheme="majorHAnsi"/>
          <w:sz w:val="18"/>
          <w:szCs w:val="18"/>
          <w:lang w:val="af-ZA"/>
        </w:rPr>
      </w:pPr>
      <w:r w:rsidRPr="007C5483">
        <w:rPr>
          <w:rFonts w:asciiTheme="majorHAnsi" w:hAnsiTheme="majorHAnsi" w:cstheme="majorHAnsi"/>
          <w:sz w:val="18"/>
          <w:szCs w:val="18"/>
          <w:lang w:val="af-ZA"/>
        </w:rPr>
        <w:t>Die Werknemer aanvaar en onderneem om eerlike lojale en produktiewe diens aan die Werkgewer te lewer, om die belange en beeld van die Werkgewer met algemene gedrag, gesindheid en optrede teenoor mede-werknemers en oorgeskiktes te bevorder en om, benewens werk wat met die pos verband hou, ook daardie werk te doen wat binne die Werknemer se vermoë val en wat redelikerwys deur die Werkgewer van die Werknemer verlang word, en om oortyd te werk en/of noodwerk te verrig binne wetlike perke indien deur die Werkgewer verlang.</w:t>
      </w:r>
    </w:p>
    <w:p w14:paraId="2F726478" w14:textId="77777777" w:rsidR="00DE386E" w:rsidRPr="007C5483" w:rsidRDefault="00DE386E" w:rsidP="00DE386E">
      <w:pPr>
        <w:pStyle w:val="ListParagraph"/>
        <w:rPr>
          <w:rFonts w:asciiTheme="majorHAnsi" w:hAnsiTheme="majorHAnsi" w:cstheme="majorHAnsi"/>
          <w:sz w:val="18"/>
          <w:szCs w:val="18"/>
          <w:lang w:val="af-ZA"/>
        </w:rPr>
      </w:pPr>
    </w:p>
    <w:p w14:paraId="52851BA5" w14:textId="77777777" w:rsidR="00DE386E" w:rsidRPr="007C5483" w:rsidRDefault="00DE386E" w:rsidP="00DE386E">
      <w:pPr>
        <w:pStyle w:val="ListParagraph"/>
        <w:numPr>
          <w:ilvl w:val="0"/>
          <w:numId w:val="1"/>
        </w:numPr>
        <w:jc w:val="both"/>
        <w:rPr>
          <w:rFonts w:asciiTheme="majorHAnsi" w:hAnsiTheme="majorHAnsi" w:cstheme="majorHAnsi"/>
          <w:sz w:val="18"/>
          <w:szCs w:val="18"/>
          <w:lang w:val="af-ZA"/>
        </w:rPr>
      </w:pPr>
      <w:r w:rsidRPr="007C5483">
        <w:rPr>
          <w:rFonts w:asciiTheme="majorHAnsi" w:hAnsiTheme="majorHAnsi" w:cstheme="majorHAnsi"/>
          <w:sz w:val="18"/>
          <w:szCs w:val="18"/>
          <w:lang w:val="af-ZA"/>
        </w:rPr>
        <w:t>Die Werknemer aanvaar dat die volgende diensvoorwaardes (soos volledig uiteengesit in die Werkgewer se Menslike Hulpbronbeleid en Handleiding) ingevolge hierdie dienskontrak geld, en dat die Werkgewer dit, na oorleg met die Werknemer, volgens die eise van die praktyk en markoorwegings mag wysig:</w:t>
      </w:r>
    </w:p>
    <w:p w14:paraId="578270CA" w14:textId="77777777" w:rsidR="00DE386E" w:rsidRPr="007C5483" w:rsidRDefault="00DE386E" w:rsidP="00DE386E">
      <w:pPr>
        <w:pStyle w:val="ListParagraph"/>
        <w:jc w:val="both"/>
        <w:rPr>
          <w:rFonts w:asciiTheme="majorHAnsi" w:hAnsiTheme="majorHAnsi" w:cstheme="majorHAnsi"/>
          <w:sz w:val="18"/>
          <w:szCs w:val="18"/>
          <w:lang w:val="af-ZA"/>
        </w:rPr>
      </w:pPr>
    </w:p>
    <w:p w14:paraId="422DEC25" w14:textId="77777777" w:rsidR="00DE386E" w:rsidRPr="007C5483" w:rsidRDefault="00DE386E" w:rsidP="00DE386E">
      <w:pPr>
        <w:ind w:left="709" w:hanging="425"/>
        <w:jc w:val="both"/>
        <w:rPr>
          <w:rFonts w:asciiTheme="majorHAnsi" w:hAnsiTheme="majorHAnsi" w:cstheme="majorHAnsi"/>
          <w:sz w:val="18"/>
          <w:szCs w:val="18"/>
          <w:lang w:val="af-ZA"/>
        </w:rPr>
      </w:pPr>
      <w:r w:rsidRPr="007C5483">
        <w:rPr>
          <w:rFonts w:asciiTheme="majorHAnsi" w:hAnsiTheme="majorHAnsi" w:cstheme="majorHAnsi"/>
          <w:sz w:val="18"/>
          <w:szCs w:val="18"/>
          <w:lang w:val="af-ZA"/>
        </w:rPr>
        <w:t xml:space="preserve"> 4.1 </w:t>
      </w:r>
      <w:r>
        <w:rPr>
          <w:rFonts w:asciiTheme="majorHAnsi" w:hAnsiTheme="majorHAnsi" w:cstheme="majorHAnsi"/>
          <w:sz w:val="18"/>
          <w:szCs w:val="18"/>
          <w:lang w:val="af-ZA"/>
        </w:rPr>
        <w:tab/>
      </w:r>
      <w:r w:rsidRPr="007C5483">
        <w:rPr>
          <w:rFonts w:asciiTheme="majorHAnsi" w:hAnsiTheme="majorHAnsi" w:cstheme="majorHAnsi"/>
          <w:i/>
          <w:iCs/>
          <w:sz w:val="18"/>
          <w:szCs w:val="18"/>
          <w:u w:val="single"/>
          <w:lang w:val="af-ZA"/>
        </w:rPr>
        <w:t>Loon:</w:t>
      </w:r>
      <w:r w:rsidRPr="00E278DB">
        <w:rPr>
          <w:rFonts w:asciiTheme="majorHAnsi" w:hAnsiTheme="majorHAnsi" w:cstheme="majorHAnsi"/>
          <w:i/>
          <w:iCs/>
          <w:sz w:val="18"/>
          <w:szCs w:val="18"/>
          <w:lang w:val="af-ZA"/>
        </w:rPr>
        <w:t xml:space="preserve"> </w:t>
      </w:r>
      <w:r w:rsidRPr="007C5483">
        <w:rPr>
          <w:rFonts w:asciiTheme="majorHAnsi" w:hAnsiTheme="majorHAnsi" w:cstheme="majorHAnsi"/>
          <w:sz w:val="18"/>
          <w:szCs w:val="18"/>
          <w:lang w:val="af-ZA"/>
        </w:rPr>
        <w:t>‘n Basiese loon van R</w:t>
      </w:r>
      <w:r w:rsidRPr="007C5483">
        <w:rPr>
          <w:rFonts w:asciiTheme="majorHAnsi" w:hAnsiTheme="majorHAnsi" w:cstheme="majorHAnsi"/>
          <w:sz w:val="18"/>
          <w:szCs w:val="18"/>
          <w:u w:val="single"/>
          <w:lang w:val="af-ZA"/>
        </w:rPr>
        <w:t xml:space="preserve">           </w:t>
      </w:r>
      <w:r w:rsidRPr="007C5483">
        <w:rPr>
          <w:rFonts w:asciiTheme="majorHAnsi" w:hAnsiTheme="majorHAnsi" w:cstheme="majorHAnsi"/>
          <w:sz w:val="18"/>
          <w:szCs w:val="18"/>
          <w:lang w:val="af-ZA"/>
        </w:rPr>
        <w:t> per uur gewerk plus produ</w:t>
      </w:r>
      <w:r>
        <w:rPr>
          <w:rFonts w:asciiTheme="majorHAnsi" w:hAnsiTheme="majorHAnsi" w:cstheme="majorHAnsi"/>
          <w:sz w:val="18"/>
          <w:szCs w:val="18"/>
          <w:lang w:val="af-ZA"/>
        </w:rPr>
        <w:t>k</w:t>
      </w:r>
      <w:r w:rsidRPr="007C5483">
        <w:rPr>
          <w:rFonts w:asciiTheme="majorHAnsi" w:hAnsiTheme="majorHAnsi" w:cstheme="majorHAnsi"/>
          <w:sz w:val="18"/>
          <w:szCs w:val="18"/>
          <w:lang w:val="af-ZA"/>
        </w:rPr>
        <w:t>siebonus (stukwerk) van  .........................</w:t>
      </w:r>
      <w:r>
        <w:rPr>
          <w:rFonts w:asciiTheme="majorHAnsi" w:hAnsiTheme="majorHAnsi" w:cstheme="majorHAnsi"/>
          <w:sz w:val="18"/>
          <w:szCs w:val="18"/>
          <w:lang w:val="af-ZA"/>
        </w:rPr>
        <w:t xml:space="preserve"> </w:t>
      </w:r>
      <w:r w:rsidRPr="007C5483">
        <w:rPr>
          <w:rFonts w:asciiTheme="majorHAnsi" w:hAnsiTheme="majorHAnsi" w:cstheme="majorHAnsi"/>
          <w:sz w:val="18"/>
          <w:szCs w:val="18"/>
          <w:lang w:val="af-ZA"/>
        </w:rPr>
        <w:t>betaalbaar weekliks/twee</w:t>
      </w:r>
      <w:r>
        <w:rPr>
          <w:rFonts w:asciiTheme="majorHAnsi" w:hAnsiTheme="majorHAnsi" w:cstheme="majorHAnsi"/>
          <w:sz w:val="18"/>
          <w:szCs w:val="18"/>
          <w:lang w:val="af-ZA"/>
        </w:rPr>
        <w:t>-</w:t>
      </w:r>
      <w:r w:rsidRPr="007C5483">
        <w:rPr>
          <w:rFonts w:asciiTheme="majorHAnsi" w:hAnsiTheme="majorHAnsi" w:cstheme="majorHAnsi"/>
          <w:sz w:val="18"/>
          <w:szCs w:val="18"/>
          <w:lang w:val="af-ZA"/>
        </w:rPr>
        <w:t>weekliks op Vrydae in kontant/per elektroniese oorbetaling;</w:t>
      </w:r>
    </w:p>
    <w:p w14:paraId="76C91D75" w14:textId="77777777" w:rsidR="00DE386E" w:rsidRPr="007C5483" w:rsidRDefault="00DE386E" w:rsidP="00DE386E">
      <w:pPr>
        <w:ind w:left="705" w:hanging="705"/>
        <w:jc w:val="both"/>
        <w:rPr>
          <w:rFonts w:asciiTheme="majorHAnsi" w:hAnsiTheme="majorHAnsi" w:cstheme="majorHAnsi"/>
          <w:sz w:val="18"/>
          <w:szCs w:val="18"/>
          <w:lang w:val="af-ZA"/>
        </w:rPr>
      </w:pPr>
    </w:p>
    <w:p w14:paraId="1C7BFF6D" w14:textId="77777777" w:rsidR="00DE386E" w:rsidRPr="007C5483" w:rsidRDefault="00DE386E" w:rsidP="00DE386E">
      <w:pPr>
        <w:pStyle w:val="ListParagraph"/>
        <w:numPr>
          <w:ilvl w:val="1"/>
          <w:numId w:val="1"/>
        </w:numPr>
        <w:ind w:left="709" w:hanging="425"/>
        <w:jc w:val="both"/>
        <w:rPr>
          <w:rFonts w:asciiTheme="majorHAnsi" w:hAnsiTheme="majorHAnsi" w:cstheme="majorHAnsi"/>
          <w:sz w:val="18"/>
          <w:szCs w:val="18"/>
          <w:lang w:val="af-ZA"/>
        </w:rPr>
      </w:pPr>
      <w:r w:rsidRPr="007C5483">
        <w:rPr>
          <w:rFonts w:asciiTheme="majorHAnsi" w:hAnsiTheme="majorHAnsi" w:cstheme="majorHAnsi"/>
          <w:i/>
          <w:iCs/>
          <w:sz w:val="18"/>
          <w:szCs w:val="18"/>
          <w:u w:val="single"/>
          <w:lang w:val="af-ZA"/>
        </w:rPr>
        <w:t>Werksure</w:t>
      </w:r>
      <w:r w:rsidRPr="007C5483">
        <w:rPr>
          <w:rFonts w:asciiTheme="majorHAnsi" w:hAnsiTheme="majorHAnsi" w:cstheme="majorHAnsi"/>
          <w:i/>
          <w:iCs/>
          <w:sz w:val="18"/>
          <w:szCs w:val="18"/>
          <w:lang w:val="af-ZA"/>
        </w:rPr>
        <w:t>:</w:t>
      </w:r>
      <w:r w:rsidRPr="007C5483">
        <w:rPr>
          <w:rFonts w:asciiTheme="majorHAnsi" w:hAnsiTheme="majorHAnsi" w:cstheme="majorHAnsi"/>
          <w:sz w:val="18"/>
          <w:szCs w:val="18"/>
          <w:lang w:val="af-ZA"/>
        </w:rPr>
        <w:t xml:space="preserve">  </w:t>
      </w:r>
      <w:r>
        <w:rPr>
          <w:rFonts w:asciiTheme="majorHAnsi" w:hAnsiTheme="majorHAnsi" w:cstheme="majorHAnsi"/>
          <w:sz w:val="18"/>
          <w:szCs w:val="18"/>
          <w:lang w:val="af-ZA"/>
        </w:rPr>
        <w:t>Normale werksure sal ________ ure wees per week, soos volg:</w:t>
      </w:r>
    </w:p>
    <w:p w14:paraId="5C02BE0E" w14:textId="77777777" w:rsidR="00DE386E" w:rsidRPr="007C5483" w:rsidRDefault="00DE386E" w:rsidP="00DE386E">
      <w:pPr>
        <w:ind w:left="660"/>
        <w:rPr>
          <w:rFonts w:asciiTheme="majorHAnsi" w:eastAsia="Times New Roman" w:hAnsiTheme="majorHAnsi" w:cstheme="majorHAnsi"/>
          <w:sz w:val="18"/>
          <w:szCs w:val="18"/>
          <w:lang w:val="en-US"/>
        </w:rPr>
      </w:pPr>
    </w:p>
    <w:p w14:paraId="70420789" w14:textId="77777777" w:rsidR="00DE386E" w:rsidRPr="004F517A" w:rsidRDefault="00DE386E" w:rsidP="00DE386E">
      <w:pPr>
        <w:ind w:left="660" w:firstLine="49"/>
        <w:rPr>
          <w:rFonts w:asciiTheme="majorHAnsi" w:eastAsia="Times New Roman" w:hAnsiTheme="majorHAnsi" w:cstheme="majorHAnsi"/>
          <w:sz w:val="18"/>
          <w:szCs w:val="18"/>
          <w:lang w:val="af-ZA"/>
        </w:rPr>
      </w:pPr>
      <w:r w:rsidRPr="004F517A">
        <w:rPr>
          <w:rFonts w:asciiTheme="majorHAnsi" w:eastAsia="Times New Roman" w:hAnsiTheme="majorHAnsi" w:cstheme="majorHAnsi"/>
          <w:sz w:val="18"/>
          <w:szCs w:val="18"/>
          <w:lang w:val="af-ZA"/>
        </w:rPr>
        <w:t xml:space="preserve"> Maandag tot Vrydag:</w:t>
      </w:r>
      <w:r w:rsidRPr="004F517A">
        <w:rPr>
          <w:rFonts w:asciiTheme="majorHAnsi" w:eastAsia="Times New Roman" w:hAnsiTheme="majorHAnsi" w:cstheme="majorHAnsi"/>
          <w:sz w:val="18"/>
          <w:szCs w:val="18"/>
          <w:lang w:val="af-ZA"/>
        </w:rPr>
        <w:tab/>
        <w:t xml:space="preserve">van ……….  vm </w:t>
      </w:r>
      <w:r w:rsidRPr="004F517A">
        <w:rPr>
          <w:rFonts w:asciiTheme="majorHAnsi" w:eastAsia="Times New Roman" w:hAnsiTheme="majorHAnsi" w:cstheme="majorHAnsi"/>
          <w:sz w:val="18"/>
          <w:szCs w:val="18"/>
          <w:lang w:val="af-ZA"/>
        </w:rPr>
        <w:tab/>
        <w:t>tot</w:t>
      </w:r>
      <w:r w:rsidRPr="004F517A">
        <w:rPr>
          <w:rFonts w:asciiTheme="majorHAnsi" w:eastAsia="Times New Roman" w:hAnsiTheme="majorHAnsi" w:cstheme="majorHAnsi"/>
          <w:sz w:val="18"/>
          <w:szCs w:val="18"/>
          <w:lang w:val="af-ZA"/>
        </w:rPr>
        <w:tab/>
        <w:t>……….. nm</w:t>
      </w:r>
    </w:p>
    <w:p w14:paraId="3027F48D" w14:textId="77777777" w:rsidR="00DE386E" w:rsidRPr="004F517A" w:rsidRDefault="00DE386E" w:rsidP="00DE386E">
      <w:pPr>
        <w:ind w:left="660" w:firstLine="49"/>
        <w:rPr>
          <w:rFonts w:asciiTheme="majorHAnsi" w:eastAsia="Times New Roman" w:hAnsiTheme="majorHAnsi" w:cstheme="majorHAnsi"/>
          <w:sz w:val="18"/>
          <w:szCs w:val="18"/>
          <w:lang w:val="af-ZA"/>
        </w:rPr>
      </w:pPr>
    </w:p>
    <w:p w14:paraId="07DDA0B7" w14:textId="77777777" w:rsidR="00DE386E" w:rsidRPr="004F517A" w:rsidRDefault="00DE386E" w:rsidP="00DE386E">
      <w:pPr>
        <w:ind w:left="660" w:firstLine="49"/>
        <w:rPr>
          <w:rFonts w:asciiTheme="majorHAnsi" w:eastAsia="Times New Roman" w:hAnsiTheme="majorHAnsi" w:cstheme="majorHAnsi"/>
          <w:sz w:val="18"/>
          <w:szCs w:val="18"/>
          <w:lang w:val="af-ZA"/>
        </w:rPr>
      </w:pPr>
      <w:r w:rsidRPr="004F517A">
        <w:rPr>
          <w:rFonts w:asciiTheme="majorHAnsi" w:eastAsia="Times New Roman" w:hAnsiTheme="majorHAnsi" w:cstheme="majorHAnsi"/>
          <w:sz w:val="18"/>
          <w:szCs w:val="18"/>
          <w:lang w:val="af-ZA"/>
        </w:rPr>
        <w:tab/>
        <w:t>Etenstyd:</w:t>
      </w:r>
      <w:r w:rsidRPr="004F517A">
        <w:rPr>
          <w:rFonts w:asciiTheme="majorHAnsi" w:eastAsia="Times New Roman" w:hAnsiTheme="majorHAnsi" w:cstheme="majorHAnsi"/>
          <w:sz w:val="18"/>
          <w:szCs w:val="18"/>
          <w:lang w:val="af-ZA"/>
        </w:rPr>
        <w:tab/>
      </w:r>
      <w:r w:rsidRPr="004F517A">
        <w:rPr>
          <w:rFonts w:asciiTheme="majorHAnsi" w:eastAsia="Times New Roman" w:hAnsiTheme="majorHAnsi" w:cstheme="majorHAnsi"/>
          <w:sz w:val="18"/>
          <w:szCs w:val="18"/>
          <w:lang w:val="af-ZA"/>
        </w:rPr>
        <w:tab/>
      </w:r>
      <w:r w:rsidRPr="004F517A">
        <w:rPr>
          <w:rFonts w:asciiTheme="majorHAnsi" w:eastAsia="Times New Roman" w:hAnsiTheme="majorHAnsi" w:cstheme="majorHAnsi"/>
          <w:sz w:val="18"/>
          <w:szCs w:val="18"/>
          <w:lang w:val="af-ZA"/>
        </w:rPr>
        <w:tab/>
        <w:t xml:space="preserve">van ………….. </w:t>
      </w:r>
      <w:r w:rsidRPr="004F517A">
        <w:rPr>
          <w:rFonts w:asciiTheme="majorHAnsi" w:eastAsia="Times New Roman" w:hAnsiTheme="majorHAnsi" w:cstheme="majorHAnsi"/>
          <w:sz w:val="18"/>
          <w:szCs w:val="18"/>
          <w:lang w:val="af-ZA"/>
        </w:rPr>
        <w:tab/>
        <w:t xml:space="preserve">tot </w:t>
      </w:r>
      <w:r w:rsidRPr="004F517A">
        <w:rPr>
          <w:rFonts w:asciiTheme="majorHAnsi" w:eastAsia="Times New Roman" w:hAnsiTheme="majorHAnsi" w:cstheme="majorHAnsi"/>
          <w:sz w:val="18"/>
          <w:szCs w:val="18"/>
          <w:lang w:val="af-ZA"/>
        </w:rPr>
        <w:tab/>
        <w:t>……………..</w:t>
      </w:r>
    </w:p>
    <w:p w14:paraId="5C6B37A3" w14:textId="77777777" w:rsidR="00DE386E" w:rsidRPr="004F517A" w:rsidRDefault="00DE386E" w:rsidP="00DE386E">
      <w:pPr>
        <w:ind w:left="660" w:firstLine="49"/>
        <w:rPr>
          <w:rFonts w:asciiTheme="majorHAnsi" w:eastAsia="Times New Roman" w:hAnsiTheme="majorHAnsi" w:cstheme="majorHAnsi"/>
          <w:sz w:val="18"/>
          <w:szCs w:val="18"/>
          <w:lang w:val="af-ZA"/>
        </w:rPr>
      </w:pPr>
    </w:p>
    <w:p w14:paraId="18425A09" w14:textId="77777777" w:rsidR="00DE386E" w:rsidRPr="004F517A" w:rsidRDefault="00DE386E" w:rsidP="00DE386E">
      <w:pPr>
        <w:ind w:left="660" w:firstLine="49"/>
        <w:rPr>
          <w:rFonts w:asciiTheme="majorHAnsi" w:eastAsia="Times New Roman" w:hAnsiTheme="majorHAnsi" w:cstheme="majorHAnsi"/>
          <w:sz w:val="18"/>
          <w:szCs w:val="18"/>
          <w:lang w:val="af-ZA"/>
        </w:rPr>
      </w:pPr>
      <w:r w:rsidRPr="004F517A">
        <w:rPr>
          <w:rFonts w:asciiTheme="majorHAnsi" w:eastAsia="Times New Roman" w:hAnsiTheme="majorHAnsi" w:cstheme="majorHAnsi"/>
          <w:sz w:val="18"/>
          <w:szCs w:val="18"/>
          <w:lang w:val="af-ZA"/>
        </w:rPr>
        <w:tab/>
        <w:t>Ander rustye:</w:t>
      </w:r>
      <w:r w:rsidRPr="004F517A">
        <w:rPr>
          <w:rFonts w:asciiTheme="majorHAnsi" w:eastAsia="Times New Roman" w:hAnsiTheme="majorHAnsi" w:cstheme="majorHAnsi"/>
          <w:sz w:val="18"/>
          <w:szCs w:val="18"/>
          <w:lang w:val="af-ZA"/>
        </w:rPr>
        <w:tab/>
      </w:r>
      <w:r w:rsidRPr="004F517A">
        <w:rPr>
          <w:rFonts w:asciiTheme="majorHAnsi" w:eastAsia="Times New Roman" w:hAnsiTheme="majorHAnsi" w:cstheme="majorHAnsi"/>
          <w:sz w:val="18"/>
          <w:szCs w:val="18"/>
          <w:lang w:val="af-ZA"/>
        </w:rPr>
        <w:tab/>
        <w:t>………………...……………….....</w:t>
      </w:r>
    </w:p>
    <w:p w14:paraId="4484BB60" w14:textId="77777777" w:rsidR="00DE386E" w:rsidRPr="007C5483" w:rsidRDefault="00DE386E" w:rsidP="00DE386E">
      <w:pPr>
        <w:ind w:left="660" w:firstLine="49"/>
        <w:rPr>
          <w:rFonts w:asciiTheme="majorHAnsi" w:eastAsia="Times New Roman" w:hAnsiTheme="majorHAnsi" w:cstheme="majorHAnsi"/>
          <w:sz w:val="18"/>
          <w:szCs w:val="18"/>
          <w:lang w:val="en-US"/>
        </w:rPr>
      </w:pPr>
    </w:p>
    <w:p w14:paraId="33151CE1" w14:textId="77777777" w:rsidR="00DE386E" w:rsidRDefault="00DE386E" w:rsidP="00DE386E">
      <w:pPr>
        <w:ind w:firstLine="49"/>
        <w:rPr>
          <w:rFonts w:asciiTheme="majorHAnsi" w:hAnsiTheme="majorHAnsi" w:cstheme="majorHAnsi"/>
          <w:i/>
          <w:sz w:val="18"/>
          <w:szCs w:val="18"/>
          <w:lang w:val="af-ZA"/>
        </w:rPr>
      </w:pPr>
      <w:r w:rsidRPr="007C5483">
        <w:rPr>
          <w:rFonts w:asciiTheme="majorHAnsi" w:eastAsia="Times New Roman" w:hAnsiTheme="majorHAnsi" w:cstheme="majorHAnsi"/>
          <w:sz w:val="18"/>
          <w:szCs w:val="18"/>
          <w:lang w:val="en-US"/>
        </w:rPr>
        <w:tab/>
      </w:r>
      <w:bookmarkStart w:id="0" w:name="_Hlk536531394"/>
      <w:r w:rsidRPr="007C5483">
        <w:rPr>
          <w:rFonts w:asciiTheme="majorHAnsi" w:hAnsiTheme="majorHAnsi" w:cstheme="majorHAnsi"/>
          <w:i/>
          <w:sz w:val="18"/>
          <w:szCs w:val="18"/>
          <w:lang w:val="af-ZA"/>
        </w:rPr>
        <w:t>(Indien verlengde en/of verkorte ure gewerk word, moet dit aangetoon word)</w:t>
      </w:r>
    </w:p>
    <w:p w14:paraId="4C01B6C2" w14:textId="77777777" w:rsidR="00DE386E" w:rsidRDefault="00DE386E" w:rsidP="00DE386E">
      <w:pPr>
        <w:ind w:firstLine="49"/>
        <w:rPr>
          <w:rFonts w:asciiTheme="majorHAnsi" w:hAnsiTheme="majorHAnsi" w:cstheme="majorHAnsi"/>
          <w:sz w:val="18"/>
          <w:szCs w:val="18"/>
          <w:lang w:val="af-ZA"/>
        </w:rPr>
      </w:pPr>
      <w:r>
        <w:rPr>
          <w:rFonts w:asciiTheme="majorHAnsi" w:hAnsiTheme="majorHAnsi" w:cstheme="majorHAnsi"/>
          <w:sz w:val="18"/>
          <w:szCs w:val="18"/>
          <w:lang w:val="af-ZA"/>
        </w:rPr>
        <w:tab/>
      </w:r>
    </w:p>
    <w:p w14:paraId="78CD1434" w14:textId="77777777" w:rsidR="00DE386E" w:rsidRPr="00AF07BB" w:rsidRDefault="00DE386E" w:rsidP="00DE386E">
      <w:pPr>
        <w:ind w:left="709"/>
        <w:rPr>
          <w:rFonts w:asciiTheme="majorHAnsi" w:hAnsiTheme="majorHAnsi" w:cstheme="majorHAnsi"/>
          <w:sz w:val="18"/>
          <w:szCs w:val="18"/>
        </w:rPr>
      </w:pPr>
      <w:r>
        <w:rPr>
          <w:rFonts w:asciiTheme="majorHAnsi" w:hAnsiTheme="majorHAnsi" w:cstheme="majorHAnsi"/>
          <w:sz w:val="18"/>
          <w:szCs w:val="18"/>
          <w:lang w:val="af-ZA"/>
        </w:rPr>
        <w:tab/>
        <w:t>Gedurende die maande ........................ tot ..........................., sal werksure verleng word met .............. ure per week, en gedurende die maande .................................. tot ..................... sal die werksure verminder word met ............... ure per week.</w:t>
      </w:r>
    </w:p>
    <w:p w14:paraId="6E8D0606" w14:textId="77777777" w:rsidR="00DE386E" w:rsidRPr="00E278DB" w:rsidRDefault="00DE386E" w:rsidP="00DE386E">
      <w:pPr>
        <w:ind w:firstLine="49"/>
        <w:rPr>
          <w:rFonts w:asciiTheme="majorHAnsi" w:hAnsiTheme="majorHAnsi" w:cstheme="majorHAnsi"/>
          <w:sz w:val="18"/>
          <w:szCs w:val="18"/>
          <w:lang w:val="af-ZA"/>
        </w:rPr>
      </w:pPr>
    </w:p>
    <w:bookmarkEnd w:id="0"/>
    <w:p w14:paraId="332D0D31" w14:textId="77777777" w:rsidR="00DE386E" w:rsidRPr="007C5483" w:rsidRDefault="00DE386E" w:rsidP="00DE386E">
      <w:pPr>
        <w:ind w:left="709" w:hanging="709"/>
        <w:jc w:val="both"/>
        <w:rPr>
          <w:rFonts w:asciiTheme="majorHAnsi" w:hAnsiTheme="majorHAnsi" w:cstheme="majorHAnsi"/>
          <w:i/>
          <w:sz w:val="18"/>
          <w:szCs w:val="18"/>
          <w:lang w:val="af-ZA"/>
        </w:rPr>
      </w:pPr>
    </w:p>
    <w:p w14:paraId="625FD1C3" w14:textId="77777777" w:rsidR="00DE386E" w:rsidRPr="007C5483" w:rsidRDefault="00DE386E" w:rsidP="00DE386E">
      <w:pPr>
        <w:pStyle w:val="ListParagraph"/>
        <w:numPr>
          <w:ilvl w:val="1"/>
          <w:numId w:val="1"/>
        </w:numPr>
        <w:ind w:left="709" w:hanging="425"/>
        <w:jc w:val="both"/>
        <w:rPr>
          <w:rFonts w:asciiTheme="majorHAnsi" w:hAnsiTheme="majorHAnsi" w:cstheme="majorHAnsi"/>
          <w:sz w:val="18"/>
          <w:szCs w:val="18"/>
          <w:lang w:val="af-ZA"/>
        </w:rPr>
      </w:pPr>
      <w:r w:rsidRPr="007C5483">
        <w:rPr>
          <w:rFonts w:asciiTheme="majorHAnsi" w:hAnsiTheme="majorHAnsi" w:cstheme="majorHAnsi"/>
          <w:i/>
          <w:iCs/>
          <w:sz w:val="18"/>
          <w:szCs w:val="18"/>
          <w:u w:val="single"/>
          <w:lang w:val="af-ZA"/>
        </w:rPr>
        <w:t>Oortydbetaling</w:t>
      </w:r>
      <w:r w:rsidRPr="007C5483">
        <w:rPr>
          <w:rFonts w:asciiTheme="majorHAnsi" w:hAnsiTheme="majorHAnsi" w:cstheme="majorHAnsi"/>
          <w:i/>
          <w:iCs/>
          <w:sz w:val="18"/>
          <w:szCs w:val="18"/>
          <w:lang w:val="af-ZA"/>
        </w:rPr>
        <w:t>:</w:t>
      </w:r>
      <w:r w:rsidRPr="007C5483">
        <w:rPr>
          <w:rFonts w:asciiTheme="majorHAnsi" w:hAnsiTheme="majorHAnsi" w:cstheme="majorHAnsi"/>
          <w:sz w:val="18"/>
          <w:szCs w:val="18"/>
          <w:lang w:val="af-ZA"/>
        </w:rPr>
        <w:t>  Maandag tot Vrydag = 1 ½ x basiese uurtarief vir ure gewerk bo die normale daaglikse ure.</w:t>
      </w:r>
    </w:p>
    <w:p w14:paraId="10FF1230" w14:textId="77777777" w:rsidR="00DE386E" w:rsidRPr="007C5483" w:rsidRDefault="00DE386E" w:rsidP="00DE386E">
      <w:pPr>
        <w:pStyle w:val="ListParagraph"/>
        <w:ind w:left="840"/>
        <w:jc w:val="both"/>
        <w:rPr>
          <w:rFonts w:asciiTheme="majorHAnsi" w:hAnsiTheme="majorHAnsi" w:cstheme="majorHAnsi"/>
          <w:sz w:val="18"/>
          <w:szCs w:val="18"/>
          <w:lang w:val="af-ZA"/>
        </w:rPr>
      </w:pPr>
    </w:p>
    <w:p w14:paraId="246987F1" w14:textId="77777777" w:rsidR="00DE386E" w:rsidRDefault="00DE386E" w:rsidP="00DE386E">
      <w:pPr>
        <w:pStyle w:val="ListParagraph"/>
        <w:numPr>
          <w:ilvl w:val="1"/>
          <w:numId w:val="1"/>
        </w:numPr>
        <w:ind w:left="709" w:hanging="425"/>
        <w:rPr>
          <w:rFonts w:asciiTheme="majorHAnsi" w:hAnsiTheme="majorHAnsi" w:cstheme="majorHAnsi"/>
          <w:sz w:val="18"/>
          <w:szCs w:val="18"/>
          <w:lang w:val="af-ZA"/>
        </w:rPr>
      </w:pPr>
      <w:r w:rsidRPr="007C5483">
        <w:rPr>
          <w:rFonts w:asciiTheme="majorHAnsi" w:hAnsiTheme="majorHAnsi" w:cstheme="majorHAnsi"/>
          <w:i/>
          <w:iCs/>
          <w:sz w:val="18"/>
          <w:szCs w:val="18"/>
          <w:u w:val="single"/>
          <w:lang w:val="af-ZA"/>
        </w:rPr>
        <w:t>Sondagwerk</w:t>
      </w:r>
      <w:r w:rsidRPr="007C5483">
        <w:rPr>
          <w:rFonts w:asciiTheme="majorHAnsi" w:hAnsiTheme="majorHAnsi" w:cstheme="majorHAnsi"/>
          <w:i/>
          <w:iCs/>
          <w:sz w:val="18"/>
          <w:szCs w:val="18"/>
          <w:lang w:val="af-ZA"/>
        </w:rPr>
        <w:t>:</w:t>
      </w:r>
      <w:r w:rsidRPr="007C5483">
        <w:rPr>
          <w:rFonts w:asciiTheme="majorHAnsi" w:hAnsiTheme="majorHAnsi" w:cstheme="majorHAnsi"/>
          <w:sz w:val="18"/>
          <w:szCs w:val="18"/>
          <w:lang w:val="af-ZA"/>
        </w:rPr>
        <w:t> </w:t>
      </w:r>
      <w:r>
        <w:rPr>
          <w:rFonts w:asciiTheme="majorHAnsi" w:hAnsiTheme="majorHAnsi" w:cstheme="majorHAnsi"/>
          <w:sz w:val="18"/>
          <w:szCs w:val="18"/>
          <w:lang w:val="af-ZA"/>
        </w:rPr>
        <w:t>Enige vorm van werk wat op ‘n Sondag verrig word sal, soos ooreengekom tussen die partye en die Werkgewer, betaling ontavng soos volg:</w:t>
      </w:r>
    </w:p>
    <w:p w14:paraId="7F90ED7B" w14:textId="77777777" w:rsidR="00DE386E" w:rsidRPr="00045965" w:rsidRDefault="00DE386E" w:rsidP="00DE386E">
      <w:pPr>
        <w:spacing w:after="160" w:line="259" w:lineRule="auto"/>
        <w:rPr>
          <w:rFonts w:asciiTheme="majorHAnsi" w:hAnsiTheme="majorHAnsi" w:cstheme="majorHAnsi"/>
          <w:sz w:val="18"/>
          <w:szCs w:val="18"/>
          <w:lang w:val="af-ZA"/>
        </w:rPr>
      </w:pPr>
      <w:r>
        <w:rPr>
          <w:rFonts w:asciiTheme="majorHAnsi" w:hAnsiTheme="majorHAnsi" w:cstheme="majorHAnsi"/>
          <w:sz w:val="18"/>
          <w:szCs w:val="18"/>
          <w:lang w:val="af-ZA"/>
        </w:rPr>
        <w:br w:type="page"/>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4243"/>
      </w:tblGrid>
      <w:tr w:rsidR="00497E50" w:rsidRPr="00D74FF7" w14:paraId="5A2B771D" w14:textId="77777777" w:rsidTr="00497E50">
        <w:tc>
          <w:tcPr>
            <w:tcW w:w="4069" w:type="dxa"/>
            <w:tcBorders>
              <w:top w:val="single" w:sz="4" w:space="0" w:color="auto"/>
              <w:left w:val="single" w:sz="4" w:space="0" w:color="auto"/>
              <w:bottom w:val="single" w:sz="4" w:space="0" w:color="auto"/>
              <w:right w:val="single" w:sz="4" w:space="0" w:color="auto"/>
            </w:tcBorders>
          </w:tcPr>
          <w:p w14:paraId="40B5CC92" w14:textId="77777777" w:rsidR="00497E50" w:rsidRPr="00497E50" w:rsidRDefault="00497E50" w:rsidP="00510A6F">
            <w:pPr>
              <w:spacing w:before="100" w:beforeAutospacing="1" w:after="100" w:afterAutospacing="1" w:line="276" w:lineRule="auto"/>
              <w:rPr>
                <w:rFonts w:asciiTheme="majorHAnsi" w:eastAsia="Times New Roman" w:hAnsiTheme="majorHAnsi" w:cstheme="majorHAnsi"/>
                <w:b/>
                <w:color w:val="333333"/>
                <w:sz w:val="18"/>
                <w:szCs w:val="18"/>
                <w:lang w:val="af-ZA"/>
              </w:rPr>
            </w:pPr>
            <w:r w:rsidRPr="00497E50">
              <w:rPr>
                <w:rFonts w:asciiTheme="majorHAnsi" w:eastAsia="Times New Roman" w:hAnsiTheme="majorHAnsi" w:cstheme="majorHAnsi"/>
                <w:b/>
                <w:color w:val="333333"/>
                <w:sz w:val="18"/>
                <w:szCs w:val="18"/>
                <w:lang w:val="af-ZA"/>
              </w:rPr>
              <w:lastRenderedPageBreak/>
              <w:t>Tyd gewerk op Sondag</w:t>
            </w:r>
          </w:p>
        </w:tc>
        <w:tc>
          <w:tcPr>
            <w:tcW w:w="4243" w:type="dxa"/>
            <w:tcBorders>
              <w:top w:val="single" w:sz="4" w:space="0" w:color="auto"/>
              <w:left w:val="single" w:sz="4" w:space="0" w:color="auto"/>
              <w:bottom w:val="single" w:sz="4" w:space="0" w:color="auto"/>
              <w:right w:val="single" w:sz="4" w:space="0" w:color="auto"/>
            </w:tcBorders>
          </w:tcPr>
          <w:p w14:paraId="1975E052" w14:textId="77777777" w:rsidR="00497E50" w:rsidRPr="00497E50" w:rsidRDefault="00497E50" w:rsidP="00510A6F">
            <w:pPr>
              <w:spacing w:before="100" w:beforeAutospacing="1" w:after="100" w:afterAutospacing="1" w:line="276" w:lineRule="auto"/>
              <w:rPr>
                <w:rFonts w:asciiTheme="majorHAnsi" w:eastAsia="Times New Roman" w:hAnsiTheme="majorHAnsi" w:cstheme="majorHAnsi"/>
                <w:b/>
                <w:color w:val="333333"/>
                <w:sz w:val="18"/>
                <w:szCs w:val="18"/>
                <w:lang w:val="af-ZA"/>
              </w:rPr>
            </w:pPr>
            <w:r w:rsidRPr="00497E50">
              <w:rPr>
                <w:rFonts w:asciiTheme="majorHAnsi" w:eastAsia="Times New Roman" w:hAnsiTheme="majorHAnsi" w:cstheme="majorHAnsi"/>
                <w:b/>
                <w:color w:val="333333"/>
                <w:sz w:val="18"/>
                <w:szCs w:val="18"/>
                <w:lang w:val="af-ZA"/>
              </w:rPr>
              <w:t>Betaling</w:t>
            </w:r>
          </w:p>
        </w:tc>
      </w:tr>
      <w:tr w:rsidR="00497E50" w:rsidRPr="00497E50" w14:paraId="7AC743E1" w14:textId="77777777" w:rsidTr="00497E50">
        <w:tc>
          <w:tcPr>
            <w:tcW w:w="4069" w:type="dxa"/>
            <w:tcBorders>
              <w:top w:val="single" w:sz="4" w:space="0" w:color="auto"/>
              <w:left w:val="single" w:sz="4" w:space="0" w:color="auto"/>
              <w:bottom w:val="single" w:sz="4" w:space="0" w:color="auto"/>
              <w:right w:val="single" w:sz="4" w:space="0" w:color="auto"/>
            </w:tcBorders>
          </w:tcPr>
          <w:p w14:paraId="50857EC2" w14:textId="77777777" w:rsidR="00497E50" w:rsidRPr="00497E50" w:rsidRDefault="00497E50" w:rsidP="00510A6F">
            <w:pPr>
              <w:spacing w:before="100" w:beforeAutospacing="1" w:after="100" w:afterAutospacing="1" w:line="276" w:lineRule="auto"/>
              <w:rPr>
                <w:rFonts w:asciiTheme="majorHAnsi" w:eastAsia="Times New Roman" w:hAnsiTheme="majorHAnsi" w:cstheme="majorHAnsi"/>
                <w:bCs/>
                <w:color w:val="333333"/>
                <w:sz w:val="18"/>
                <w:szCs w:val="18"/>
                <w:lang w:val="af-ZA"/>
              </w:rPr>
            </w:pPr>
            <w:r w:rsidRPr="00497E50">
              <w:rPr>
                <w:rFonts w:asciiTheme="majorHAnsi" w:eastAsia="Times New Roman" w:hAnsiTheme="majorHAnsi" w:cstheme="majorHAnsi"/>
                <w:bCs/>
                <w:color w:val="333333"/>
                <w:sz w:val="18"/>
                <w:szCs w:val="18"/>
                <w:lang w:val="af-ZA"/>
              </w:rPr>
              <w:t>Vier ure of minder</w:t>
            </w:r>
          </w:p>
        </w:tc>
        <w:tc>
          <w:tcPr>
            <w:tcW w:w="4243" w:type="dxa"/>
            <w:tcBorders>
              <w:top w:val="single" w:sz="4" w:space="0" w:color="auto"/>
              <w:left w:val="single" w:sz="4" w:space="0" w:color="auto"/>
              <w:bottom w:val="single" w:sz="4" w:space="0" w:color="auto"/>
              <w:right w:val="single" w:sz="4" w:space="0" w:color="auto"/>
            </w:tcBorders>
          </w:tcPr>
          <w:p w14:paraId="2C5CAF8B" w14:textId="77777777" w:rsidR="00497E50" w:rsidRPr="00497E50" w:rsidRDefault="00497E50" w:rsidP="00510A6F">
            <w:pPr>
              <w:spacing w:before="100" w:beforeAutospacing="1" w:after="100" w:afterAutospacing="1" w:line="276" w:lineRule="auto"/>
              <w:rPr>
                <w:rFonts w:asciiTheme="majorHAnsi" w:eastAsia="Times New Roman" w:hAnsiTheme="majorHAnsi" w:cstheme="majorHAnsi"/>
                <w:bCs/>
                <w:color w:val="333333"/>
                <w:sz w:val="18"/>
                <w:szCs w:val="18"/>
                <w:lang w:val="af-ZA"/>
              </w:rPr>
            </w:pPr>
            <w:r w:rsidRPr="00497E50">
              <w:rPr>
                <w:rFonts w:asciiTheme="majorHAnsi" w:eastAsia="Times New Roman" w:hAnsiTheme="majorHAnsi" w:cstheme="majorHAnsi"/>
                <w:bCs/>
                <w:color w:val="333333"/>
                <w:sz w:val="18"/>
                <w:szCs w:val="18"/>
                <w:lang w:val="af-ZA"/>
              </w:rPr>
              <w:t>Vier ure se loon</w:t>
            </w:r>
          </w:p>
        </w:tc>
      </w:tr>
      <w:tr w:rsidR="00497E50" w:rsidRPr="00497E50" w14:paraId="3921592D" w14:textId="77777777" w:rsidTr="00497E50">
        <w:tc>
          <w:tcPr>
            <w:tcW w:w="4069" w:type="dxa"/>
            <w:tcBorders>
              <w:top w:val="single" w:sz="4" w:space="0" w:color="auto"/>
              <w:left w:val="single" w:sz="4" w:space="0" w:color="auto"/>
              <w:bottom w:val="single" w:sz="4" w:space="0" w:color="auto"/>
              <w:right w:val="single" w:sz="4" w:space="0" w:color="auto"/>
            </w:tcBorders>
          </w:tcPr>
          <w:p w14:paraId="49840D84" w14:textId="77777777" w:rsidR="00497E50" w:rsidRPr="00497E50" w:rsidRDefault="00497E50" w:rsidP="00510A6F">
            <w:pPr>
              <w:spacing w:before="100" w:beforeAutospacing="1" w:after="100" w:afterAutospacing="1" w:line="276" w:lineRule="auto"/>
              <w:rPr>
                <w:rFonts w:asciiTheme="majorHAnsi" w:eastAsia="Times New Roman" w:hAnsiTheme="majorHAnsi" w:cstheme="majorHAnsi"/>
                <w:bCs/>
                <w:color w:val="333333"/>
                <w:sz w:val="18"/>
                <w:szCs w:val="18"/>
                <w:lang w:val="af-ZA"/>
              </w:rPr>
            </w:pPr>
            <w:r w:rsidRPr="00497E50">
              <w:rPr>
                <w:rFonts w:asciiTheme="majorHAnsi" w:eastAsia="Times New Roman" w:hAnsiTheme="majorHAnsi" w:cstheme="majorHAnsi"/>
                <w:bCs/>
                <w:color w:val="333333"/>
                <w:sz w:val="18"/>
                <w:szCs w:val="18"/>
                <w:lang w:val="af-ZA"/>
              </w:rPr>
              <w:t>Meer as twee ure, maar nie meer as vyf ure nie</w:t>
            </w:r>
          </w:p>
        </w:tc>
        <w:tc>
          <w:tcPr>
            <w:tcW w:w="4243" w:type="dxa"/>
            <w:tcBorders>
              <w:top w:val="single" w:sz="4" w:space="0" w:color="auto"/>
              <w:left w:val="single" w:sz="4" w:space="0" w:color="auto"/>
              <w:bottom w:val="single" w:sz="4" w:space="0" w:color="auto"/>
              <w:right w:val="single" w:sz="4" w:space="0" w:color="auto"/>
            </w:tcBorders>
          </w:tcPr>
          <w:p w14:paraId="6A0767AD" w14:textId="77777777" w:rsidR="00497E50" w:rsidRPr="00497E50" w:rsidRDefault="00497E50" w:rsidP="00510A6F">
            <w:pPr>
              <w:spacing w:before="100" w:beforeAutospacing="1" w:after="100" w:afterAutospacing="1" w:line="276" w:lineRule="auto"/>
              <w:rPr>
                <w:rFonts w:asciiTheme="majorHAnsi" w:eastAsia="Times New Roman" w:hAnsiTheme="majorHAnsi" w:cstheme="majorHAnsi"/>
                <w:bCs/>
                <w:color w:val="333333"/>
                <w:sz w:val="18"/>
                <w:szCs w:val="18"/>
                <w:lang w:val="af-ZA"/>
              </w:rPr>
            </w:pPr>
            <w:r w:rsidRPr="00497E50">
              <w:rPr>
                <w:rFonts w:asciiTheme="majorHAnsi" w:eastAsia="Times New Roman" w:hAnsiTheme="majorHAnsi" w:cstheme="majorHAnsi"/>
                <w:bCs/>
                <w:color w:val="333333"/>
                <w:sz w:val="18"/>
                <w:szCs w:val="18"/>
                <w:lang w:val="af-ZA"/>
              </w:rPr>
              <w:t>Die gewone daaglikse loon</w:t>
            </w:r>
          </w:p>
        </w:tc>
      </w:tr>
      <w:tr w:rsidR="00497E50" w:rsidRPr="00497E50" w14:paraId="60CDCEE5" w14:textId="77777777" w:rsidTr="00497E50">
        <w:tc>
          <w:tcPr>
            <w:tcW w:w="4069" w:type="dxa"/>
            <w:tcBorders>
              <w:top w:val="single" w:sz="4" w:space="0" w:color="auto"/>
              <w:left w:val="single" w:sz="4" w:space="0" w:color="auto"/>
              <w:bottom w:val="single" w:sz="4" w:space="0" w:color="auto"/>
              <w:right w:val="single" w:sz="4" w:space="0" w:color="auto"/>
            </w:tcBorders>
          </w:tcPr>
          <w:p w14:paraId="4F66DA74" w14:textId="77777777" w:rsidR="00497E50" w:rsidRPr="00497E50" w:rsidRDefault="00497E50" w:rsidP="00510A6F">
            <w:pPr>
              <w:spacing w:before="100" w:beforeAutospacing="1" w:after="100" w:afterAutospacing="1" w:line="276" w:lineRule="auto"/>
              <w:rPr>
                <w:rFonts w:asciiTheme="majorHAnsi" w:eastAsia="Times New Roman" w:hAnsiTheme="majorHAnsi" w:cstheme="majorHAnsi"/>
                <w:bCs/>
                <w:color w:val="333333"/>
                <w:sz w:val="18"/>
                <w:szCs w:val="18"/>
                <w:lang w:val="af-ZA"/>
              </w:rPr>
            </w:pPr>
            <w:r w:rsidRPr="00497E50">
              <w:rPr>
                <w:rFonts w:asciiTheme="majorHAnsi" w:eastAsia="Times New Roman" w:hAnsiTheme="majorHAnsi" w:cstheme="majorHAnsi"/>
                <w:bCs/>
                <w:color w:val="333333"/>
                <w:sz w:val="18"/>
                <w:szCs w:val="18"/>
                <w:lang w:val="af-ZA"/>
              </w:rPr>
              <w:t>Meer as vyf ure</w:t>
            </w:r>
          </w:p>
        </w:tc>
        <w:tc>
          <w:tcPr>
            <w:tcW w:w="4243" w:type="dxa"/>
            <w:tcBorders>
              <w:top w:val="single" w:sz="4" w:space="0" w:color="auto"/>
              <w:left w:val="single" w:sz="4" w:space="0" w:color="auto"/>
              <w:bottom w:val="single" w:sz="4" w:space="0" w:color="auto"/>
              <w:right w:val="single" w:sz="4" w:space="0" w:color="auto"/>
            </w:tcBorders>
          </w:tcPr>
          <w:p w14:paraId="37D77C71" w14:textId="77777777" w:rsidR="00497E50" w:rsidRPr="00497E50" w:rsidRDefault="00497E50" w:rsidP="00510A6F">
            <w:pPr>
              <w:spacing w:before="100" w:beforeAutospacing="1" w:after="100" w:afterAutospacing="1" w:line="276" w:lineRule="auto"/>
              <w:rPr>
                <w:rFonts w:asciiTheme="majorHAnsi" w:eastAsia="Times New Roman" w:hAnsiTheme="majorHAnsi" w:cstheme="majorHAnsi"/>
                <w:bCs/>
                <w:color w:val="333333"/>
                <w:sz w:val="18"/>
                <w:szCs w:val="18"/>
                <w:lang w:val="af-ZA"/>
              </w:rPr>
            </w:pPr>
            <w:r w:rsidRPr="00497E50">
              <w:rPr>
                <w:rFonts w:asciiTheme="majorHAnsi" w:eastAsia="Times New Roman" w:hAnsiTheme="majorHAnsi" w:cstheme="majorHAnsi"/>
                <w:bCs/>
                <w:color w:val="333333"/>
                <w:sz w:val="18"/>
                <w:szCs w:val="18"/>
                <w:lang w:val="af-ZA"/>
              </w:rPr>
              <w:t>Die hoër een tussen; dubbel die loon betaalbaar ten opsigte van die tyd gewerk (oortyd uitgesluit) of die gewone daaglikse loon</w:t>
            </w:r>
          </w:p>
        </w:tc>
      </w:tr>
    </w:tbl>
    <w:p w14:paraId="587BED1A" w14:textId="77777777" w:rsidR="00DE386E" w:rsidRPr="007C5483" w:rsidRDefault="00DE386E" w:rsidP="00DE386E">
      <w:pPr>
        <w:jc w:val="both"/>
        <w:rPr>
          <w:rFonts w:asciiTheme="majorHAnsi" w:hAnsiTheme="majorHAnsi" w:cstheme="majorHAnsi"/>
          <w:sz w:val="18"/>
          <w:szCs w:val="18"/>
          <w:lang w:val="af-ZA"/>
        </w:rPr>
      </w:pPr>
      <w:r w:rsidRPr="007C5483">
        <w:rPr>
          <w:rFonts w:asciiTheme="majorHAnsi" w:hAnsiTheme="majorHAnsi" w:cstheme="majorHAnsi"/>
          <w:sz w:val="18"/>
          <w:szCs w:val="18"/>
          <w:lang w:val="af-ZA"/>
        </w:rPr>
        <w:t xml:space="preserve">              </w:t>
      </w:r>
    </w:p>
    <w:p w14:paraId="2543D271" w14:textId="77777777" w:rsidR="00DE386E" w:rsidRPr="0048408C" w:rsidRDefault="00DE386E" w:rsidP="00DE386E">
      <w:pPr>
        <w:pStyle w:val="ListParagraph"/>
        <w:numPr>
          <w:ilvl w:val="1"/>
          <w:numId w:val="1"/>
        </w:numPr>
        <w:ind w:left="851" w:hanging="425"/>
        <w:jc w:val="both"/>
        <w:rPr>
          <w:rFonts w:asciiTheme="majorHAnsi" w:hAnsiTheme="majorHAnsi" w:cstheme="majorHAnsi"/>
          <w:sz w:val="18"/>
          <w:szCs w:val="18"/>
          <w:lang w:val="af-ZA"/>
        </w:rPr>
      </w:pPr>
      <w:r w:rsidRPr="0048408C">
        <w:rPr>
          <w:rFonts w:asciiTheme="majorHAnsi" w:hAnsiTheme="majorHAnsi" w:cstheme="majorHAnsi"/>
          <w:i/>
          <w:iCs/>
          <w:sz w:val="18"/>
          <w:szCs w:val="18"/>
          <w:u w:val="single"/>
          <w:lang w:val="af-ZA"/>
        </w:rPr>
        <w:t>Werkstilstand</w:t>
      </w:r>
      <w:r w:rsidRPr="0048408C">
        <w:rPr>
          <w:rFonts w:asciiTheme="majorHAnsi" w:hAnsiTheme="majorHAnsi" w:cstheme="majorHAnsi"/>
          <w:sz w:val="18"/>
          <w:szCs w:val="18"/>
          <w:lang w:val="af-ZA"/>
        </w:rPr>
        <w:t>: Die Werkgewer besluit met die gee van minstens een uur se kennis of daar weens gure weer of ander onvoorsiene omstandighede nie gewerk kan word nie. ’n Minimum van 4 uur betaling sal is hierdie geval van toepassing wees.</w:t>
      </w:r>
      <w:bookmarkStart w:id="1" w:name="_GoBack"/>
      <w:bookmarkEnd w:id="1"/>
    </w:p>
    <w:p w14:paraId="35ED0448" w14:textId="77777777" w:rsidR="00DE386E" w:rsidRPr="007C5483" w:rsidRDefault="00DE386E" w:rsidP="00DE386E">
      <w:pPr>
        <w:pStyle w:val="ListParagraph"/>
        <w:ind w:left="851" w:hanging="425"/>
        <w:jc w:val="both"/>
        <w:rPr>
          <w:rFonts w:asciiTheme="majorHAnsi" w:hAnsiTheme="majorHAnsi" w:cstheme="majorHAnsi"/>
          <w:sz w:val="18"/>
          <w:szCs w:val="18"/>
          <w:lang w:val="af-ZA"/>
        </w:rPr>
      </w:pPr>
    </w:p>
    <w:p w14:paraId="60C9FFB8" w14:textId="77777777" w:rsidR="00DE386E" w:rsidRPr="007C5483" w:rsidRDefault="00DE386E" w:rsidP="00DE386E">
      <w:pPr>
        <w:pStyle w:val="ListParagraph"/>
        <w:numPr>
          <w:ilvl w:val="1"/>
          <w:numId w:val="1"/>
        </w:numPr>
        <w:ind w:left="851" w:hanging="425"/>
        <w:jc w:val="both"/>
        <w:rPr>
          <w:rFonts w:asciiTheme="majorHAnsi" w:hAnsiTheme="majorHAnsi" w:cstheme="majorHAnsi"/>
          <w:sz w:val="18"/>
          <w:szCs w:val="18"/>
          <w:lang w:val="af-ZA"/>
        </w:rPr>
      </w:pPr>
      <w:r w:rsidRPr="007C5483">
        <w:rPr>
          <w:rFonts w:asciiTheme="majorHAnsi" w:hAnsiTheme="majorHAnsi" w:cstheme="majorHAnsi"/>
          <w:i/>
          <w:iCs/>
          <w:sz w:val="18"/>
          <w:szCs w:val="18"/>
          <w:u w:val="single"/>
          <w:lang w:val="af-ZA"/>
        </w:rPr>
        <w:t>Verlof</w:t>
      </w:r>
      <w:r w:rsidRPr="007C5483">
        <w:rPr>
          <w:rFonts w:asciiTheme="majorHAnsi" w:hAnsiTheme="majorHAnsi" w:cstheme="majorHAnsi"/>
          <w:sz w:val="18"/>
          <w:szCs w:val="18"/>
          <w:lang w:val="af-ZA"/>
        </w:rPr>
        <w:t xml:space="preserve">: Een dag se verlof vir elke 17 dae  gewerk sal uitbetaal word by beëindiging van die kontrak waar die kontrakperiode 4 maande oorskry. </w:t>
      </w:r>
    </w:p>
    <w:p w14:paraId="40640D36" w14:textId="77777777" w:rsidR="00DE386E" w:rsidRPr="007C5483" w:rsidRDefault="00DE386E" w:rsidP="00DE386E">
      <w:pPr>
        <w:pStyle w:val="ListParagraph"/>
        <w:ind w:left="851" w:hanging="425"/>
        <w:jc w:val="both"/>
        <w:rPr>
          <w:rFonts w:asciiTheme="majorHAnsi" w:hAnsiTheme="majorHAnsi" w:cstheme="majorHAnsi"/>
          <w:sz w:val="18"/>
          <w:szCs w:val="18"/>
          <w:lang w:val="af-ZA"/>
        </w:rPr>
      </w:pPr>
    </w:p>
    <w:p w14:paraId="595BA283" w14:textId="77777777" w:rsidR="00DE386E" w:rsidRPr="007C5483" w:rsidRDefault="00DE386E" w:rsidP="00DE386E">
      <w:pPr>
        <w:pStyle w:val="ListParagraph"/>
        <w:numPr>
          <w:ilvl w:val="1"/>
          <w:numId w:val="1"/>
        </w:numPr>
        <w:ind w:left="851" w:hanging="425"/>
        <w:jc w:val="both"/>
        <w:rPr>
          <w:rFonts w:asciiTheme="majorHAnsi" w:hAnsiTheme="majorHAnsi" w:cstheme="majorHAnsi"/>
          <w:sz w:val="18"/>
          <w:szCs w:val="18"/>
          <w:lang w:val="af-ZA"/>
        </w:rPr>
      </w:pPr>
      <w:r w:rsidRPr="007C5483">
        <w:rPr>
          <w:rFonts w:asciiTheme="majorHAnsi" w:hAnsiTheme="majorHAnsi" w:cstheme="majorHAnsi"/>
          <w:i/>
          <w:iCs/>
          <w:sz w:val="18"/>
          <w:szCs w:val="18"/>
          <w:u w:val="single"/>
          <w:lang w:val="af-ZA"/>
        </w:rPr>
        <w:t>Siekteverlof</w:t>
      </w:r>
      <w:r w:rsidRPr="007C5483">
        <w:rPr>
          <w:rFonts w:asciiTheme="majorHAnsi" w:hAnsiTheme="majorHAnsi" w:cstheme="majorHAnsi"/>
          <w:sz w:val="18"/>
          <w:szCs w:val="18"/>
          <w:lang w:val="af-ZA"/>
        </w:rPr>
        <w:t xml:space="preserve">:  Betaalde siekteverlof van 1 werkdag vir elke 26 dae ten opsigte waarvan die werknemer op besoldiging geregtig was, op voorwaarde dat ‘n </w:t>
      </w:r>
      <w:r>
        <w:rPr>
          <w:rFonts w:asciiTheme="majorHAnsi" w:hAnsiTheme="majorHAnsi" w:cstheme="majorHAnsi"/>
          <w:sz w:val="18"/>
          <w:szCs w:val="18"/>
          <w:lang w:val="af-ZA"/>
        </w:rPr>
        <w:t>geldige</w:t>
      </w:r>
      <w:r w:rsidRPr="007C5483">
        <w:rPr>
          <w:rFonts w:asciiTheme="majorHAnsi" w:hAnsiTheme="majorHAnsi" w:cstheme="majorHAnsi"/>
          <w:sz w:val="18"/>
          <w:szCs w:val="18"/>
          <w:lang w:val="af-ZA"/>
        </w:rPr>
        <w:t xml:space="preserve"> mediese sertifikaat ingedien word vir afwesigheid van meer as 2 dae, of meer as 2 geleenthede binne 8 weke.</w:t>
      </w:r>
    </w:p>
    <w:p w14:paraId="2B7669E3" w14:textId="77777777" w:rsidR="00DE386E" w:rsidRPr="007C5483" w:rsidRDefault="00DE386E" w:rsidP="00DE386E">
      <w:pPr>
        <w:pStyle w:val="ListParagraph"/>
        <w:ind w:left="851" w:hanging="425"/>
        <w:jc w:val="both"/>
        <w:rPr>
          <w:rFonts w:asciiTheme="majorHAnsi" w:hAnsiTheme="majorHAnsi" w:cstheme="majorHAnsi"/>
          <w:sz w:val="18"/>
          <w:szCs w:val="18"/>
          <w:lang w:val="af-ZA"/>
        </w:rPr>
      </w:pPr>
    </w:p>
    <w:p w14:paraId="78C8EB53" w14:textId="77777777" w:rsidR="00DE386E" w:rsidRPr="00E278DB" w:rsidRDefault="00DE386E" w:rsidP="00DE386E">
      <w:pPr>
        <w:pStyle w:val="ListParagraph"/>
        <w:numPr>
          <w:ilvl w:val="1"/>
          <w:numId w:val="1"/>
        </w:numPr>
        <w:ind w:left="851" w:hanging="425"/>
        <w:jc w:val="both"/>
        <w:rPr>
          <w:rFonts w:asciiTheme="majorHAnsi" w:hAnsiTheme="majorHAnsi" w:cstheme="majorHAnsi"/>
          <w:sz w:val="18"/>
          <w:szCs w:val="18"/>
          <w:lang w:val="af-ZA"/>
        </w:rPr>
      </w:pPr>
      <w:r w:rsidRPr="00E278DB">
        <w:rPr>
          <w:rFonts w:asciiTheme="majorHAnsi" w:hAnsiTheme="majorHAnsi" w:cstheme="majorHAnsi"/>
          <w:i/>
          <w:iCs/>
          <w:sz w:val="18"/>
          <w:szCs w:val="18"/>
          <w:u w:val="single"/>
          <w:lang w:val="af-ZA"/>
        </w:rPr>
        <w:t>Openbare vakansiedae</w:t>
      </w:r>
      <w:r w:rsidRPr="00E278DB">
        <w:rPr>
          <w:rFonts w:asciiTheme="majorHAnsi" w:hAnsiTheme="majorHAnsi" w:cstheme="majorHAnsi"/>
          <w:sz w:val="18"/>
          <w:szCs w:val="18"/>
          <w:lang w:val="af-ZA"/>
        </w:rPr>
        <w:t xml:space="preserve">:  Indien enige openbare vakansiedag op ‘n gewone werkdag binne ‘n periode van aaneenlopende diens van die Werknemer val, geniet die Werknemer ‘n betaalde dag af, en indien die vakansiedag op ‘n Sondag val, geniet die Werknemer die daaropvolgende Maandag as betaalde dag af. Indien daar op só ‘n vakansiedag gewerk word, word minstens dubbel die dagloon betaal, tensy die meerderheid werknemers op versoek van die Werkgewer instem dat die dag geruil word met ‘n ander gewone werkdag binne ‘n redelik tyd. </w:t>
      </w:r>
    </w:p>
    <w:p w14:paraId="4EF8C264" w14:textId="77777777" w:rsidR="00DE386E" w:rsidRPr="00C17BD7" w:rsidRDefault="00DE386E" w:rsidP="00DE386E">
      <w:pPr>
        <w:ind w:left="709" w:hanging="709"/>
        <w:jc w:val="both"/>
        <w:rPr>
          <w:rFonts w:asciiTheme="majorHAnsi" w:hAnsiTheme="majorHAnsi" w:cstheme="majorHAnsi"/>
          <w:b/>
          <w:sz w:val="18"/>
          <w:szCs w:val="18"/>
          <w:lang w:val="af-ZA"/>
        </w:rPr>
      </w:pPr>
    </w:p>
    <w:p w14:paraId="38465E41" w14:textId="77777777" w:rsidR="00DE386E" w:rsidRPr="002F5922" w:rsidRDefault="00DE386E" w:rsidP="00DE386E">
      <w:pPr>
        <w:tabs>
          <w:tab w:val="left" w:pos="426"/>
        </w:tabs>
        <w:rPr>
          <w:rFonts w:asciiTheme="majorHAnsi" w:eastAsia="Times New Roman" w:hAnsiTheme="majorHAnsi" w:cstheme="majorHAnsi"/>
          <w:b/>
          <w:sz w:val="18"/>
          <w:szCs w:val="18"/>
          <w:lang w:val="de-DE"/>
        </w:rPr>
      </w:pPr>
      <w:r w:rsidRPr="00C17BD7">
        <w:rPr>
          <w:rFonts w:asciiTheme="majorHAnsi" w:eastAsia="Times New Roman" w:hAnsiTheme="majorHAnsi" w:cstheme="majorHAnsi"/>
          <w:b/>
          <w:sz w:val="18"/>
          <w:szCs w:val="18"/>
          <w:lang w:val="de-DE"/>
        </w:rPr>
        <w:t xml:space="preserve">5.  </w:t>
      </w:r>
      <w:r>
        <w:rPr>
          <w:rFonts w:asciiTheme="majorHAnsi" w:eastAsia="Times New Roman" w:hAnsiTheme="majorHAnsi" w:cstheme="majorHAnsi"/>
          <w:b/>
          <w:sz w:val="18"/>
          <w:szCs w:val="18"/>
          <w:lang w:val="de-DE"/>
        </w:rPr>
        <w:tab/>
      </w:r>
      <w:r w:rsidRPr="00C17BD7">
        <w:rPr>
          <w:rFonts w:asciiTheme="majorHAnsi" w:eastAsia="Times New Roman" w:hAnsiTheme="majorHAnsi" w:cstheme="majorHAnsi"/>
          <w:sz w:val="18"/>
          <w:szCs w:val="18"/>
          <w:lang w:val="de-DE"/>
        </w:rPr>
        <w:t>Kraamverlof</w:t>
      </w:r>
      <w:r>
        <w:rPr>
          <w:rFonts w:asciiTheme="majorHAnsi" w:eastAsia="Times New Roman" w:hAnsiTheme="majorHAnsi" w:cstheme="majorHAnsi"/>
          <w:b/>
          <w:sz w:val="18"/>
          <w:szCs w:val="18"/>
          <w:lang w:val="de-DE"/>
        </w:rPr>
        <w:t xml:space="preserve">: </w:t>
      </w:r>
      <w:r w:rsidRPr="007C5483">
        <w:rPr>
          <w:rFonts w:asciiTheme="majorHAnsi" w:eastAsia="Times New Roman" w:hAnsiTheme="majorHAnsi" w:cstheme="majorHAnsi"/>
          <w:sz w:val="18"/>
          <w:szCs w:val="18"/>
          <w:lang w:val="de-DE"/>
        </w:rPr>
        <w:t>Vroulike Werknemers is geregtig op 4 maande onbetaalde kraamverlof.</w:t>
      </w:r>
    </w:p>
    <w:p w14:paraId="7E9ABAFA" w14:textId="77777777" w:rsidR="00DE386E" w:rsidRPr="007C5483" w:rsidRDefault="00DE386E" w:rsidP="00DE386E">
      <w:pPr>
        <w:ind w:left="660"/>
        <w:rPr>
          <w:rFonts w:asciiTheme="majorHAnsi" w:eastAsia="Times New Roman" w:hAnsiTheme="majorHAnsi" w:cstheme="majorHAnsi"/>
          <w:sz w:val="18"/>
          <w:szCs w:val="18"/>
          <w:lang w:val="de-DE"/>
        </w:rPr>
      </w:pPr>
    </w:p>
    <w:p w14:paraId="11040115" w14:textId="77777777" w:rsidR="00DE386E" w:rsidRPr="002F5922" w:rsidRDefault="00DE386E" w:rsidP="00DE386E">
      <w:pPr>
        <w:tabs>
          <w:tab w:val="left" w:pos="426"/>
        </w:tabs>
        <w:ind w:left="420" w:hanging="420"/>
        <w:rPr>
          <w:rFonts w:asciiTheme="majorHAnsi" w:eastAsia="Times New Roman" w:hAnsiTheme="majorHAnsi" w:cstheme="majorHAnsi"/>
          <w:b/>
          <w:sz w:val="18"/>
          <w:szCs w:val="18"/>
          <w:lang w:val="de-DE"/>
        </w:rPr>
      </w:pPr>
      <w:r w:rsidRPr="00C17BD7">
        <w:rPr>
          <w:rFonts w:asciiTheme="majorHAnsi" w:eastAsia="Times New Roman" w:hAnsiTheme="majorHAnsi" w:cstheme="majorHAnsi"/>
          <w:b/>
          <w:sz w:val="18"/>
          <w:szCs w:val="18"/>
          <w:lang w:val="de-DE"/>
        </w:rPr>
        <w:t xml:space="preserve">6. </w:t>
      </w:r>
      <w:r>
        <w:rPr>
          <w:rFonts w:asciiTheme="majorHAnsi" w:eastAsia="Times New Roman" w:hAnsiTheme="majorHAnsi" w:cstheme="majorHAnsi"/>
          <w:b/>
          <w:sz w:val="18"/>
          <w:szCs w:val="18"/>
          <w:lang w:val="de-DE"/>
        </w:rPr>
        <w:tab/>
      </w:r>
      <w:r w:rsidRPr="00C17BD7">
        <w:rPr>
          <w:rFonts w:asciiTheme="majorHAnsi" w:eastAsia="Times New Roman" w:hAnsiTheme="majorHAnsi" w:cstheme="majorHAnsi"/>
          <w:sz w:val="18"/>
          <w:szCs w:val="18"/>
          <w:lang w:val="de-DE"/>
        </w:rPr>
        <w:t>Gesinsverantwoordelikheidsverlof</w:t>
      </w:r>
      <w:r>
        <w:rPr>
          <w:rFonts w:asciiTheme="majorHAnsi" w:eastAsia="Times New Roman" w:hAnsiTheme="majorHAnsi" w:cstheme="majorHAnsi"/>
          <w:sz w:val="18"/>
          <w:szCs w:val="18"/>
          <w:lang w:val="de-DE"/>
        </w:rPr>
        <w:t xml:space="preserve">: </w:t>
      </w:r>
      <w:r w:rsidRPr="007C5483">
        <w:rPr>
          <w:rFonts w:asciiTheme="majorHAnsi" w:eastAsia="Times New Roman" w:hAnsiTheme="majorHAnsi" w:cstheme="majorHAnsi"/>
          <w:sz w:val="18"/>
          <w:szCs w:val="18"/>
          <w:lang w:val="de-DE"/>
        </w:rPr>
        <w:t>Die Werknemer sal op drie dae gesinsverantwoordelikheidsverlof per jaar geregtig wees,</w:t>
      </w:r>
      <w:r>
        <w:rPr>
          <w:rFonts w:asciiTheme="majorHAnsi" w:eastAsia="Times New Roman" w:hAnsiTheme="majorHAnsi" w:cstheme="majorHAnsi"/>
          <w:sz w:val="18"/>
          <w:szCs w:val="18"/>
          <w:lang w:val="de-DE"/>
        </w:rPr>
        <w:t xml:space="preserve"> </w:t>
      </w:r>
      <w:r w:rsidRPr="007C5483">
        <w:rPr>
          <w:rFonts w:asciiTheme="majorHAnsi" w:eastAsia="Times New Roman" w:hAnsiTheme="majorHAnsi" w:cstheme="majorHAnsi"/>
          <w:sz w:val="18"/>
          <w:szCs w:val="18"/>
          <w:lang w:val="de-DE"/>
        </w:rPr>
        <w:t>mits die Werknemer minstens vier dae van die week in diens is en vir minstens 4 maande vir die Werkgewer werk</w:t>
      </w:r>
      <w:r w:rsidRPr="0048408C">
        <w:rPr>
          <w:rFonts w:asciiTheme="majorHAnsi" w:eastAsia="Times New Roman" w:hAnsiTheme="majorHAnsi" w:cstheme="majorHAnsi"/>
          <w:sz w:val="18"/>
          <w:szCs w:val="18"/>
          <w:lang w:val="de-DE"/>
        </w:rPr>
        <w:t xml:space="preserve">. </w:t>
      </w:r>
      <w:bookmarkStart w:id="2" w:name="_Hlk536192640"/>
      <w:r w:rsidRPr="0048408C">
        <w:rPr>
          <w:rFonts w:asciiTheme="majorHAnsi" w:eastAsia="Times New Roman" w:hAnsiTheme="majorHAnsi" w:cstheme="majorHAnsi"/>
          <w:sz w:val="18"/>
          <w:szCs w:val="18"/>
          <w:lang w:val="de-DE"/>
        </w:rPr>
        <w:t>Manlike werknemers kan aansoek doen vir 10 aaneenlopende onbetaalde dae ouerskapsverlof wanneer hulle kind gebore word, maar sal dan nie ook nog vir die 3 dae gesinsverantwoordelikheidsverlof kwalifiseer nie. Hy sal wel daarvoor kwalifiseer vir die ander gebeure soos bv</w:t>
      </w:r>
      <w:r>
        <w:rPr>
          <w:rFonts w:asciiTheme="majorHAnsi" w:eastAsia="Times New Roman" w:hAnsiTheme="majorHAnsi" w:cstheme="majorHAnsi"/>
          <w:sz w:val="18"/>
          <w:szCs w:val="18"/>
          <w:lang w:val="de-DE"/>
        </w:rPr>
        <w:t>.</w:t>
      </w:r>
      <w:r w:rsidRPr="0048408C">
        <w:rPr>
          <w:rFonts w:asciiTheme="majorHAnsi" w:eastAsia="Times New Roman" w:hAnsiTheme="majorHAnsi" w:cstheme="majorHAnsi"/>
          <w:sz w:val="18"/>
          <w:szCs w:val="18"/>
          <w:lang w:val="de-DE"/>
        </w:rPr>
        <w:t xml:space="preserve"> as sy kind siek is.</w:t>
      </w:r>
      <w:bookmarkEnd w:id="2"/>
    </w:p>
    <w:p w14:paraId="61AA4AA2" w14:textId="77777777" w:rsidR="00DE386E" w:rsidRPr="007C5483" w:rsidRDefault="00DE386E" w:rsidP="00DE386E">
      <w:pPr>
        <w:jc w:val="both"/>
        <w:rPr>
          <w:rFonts w:asciiTheme="majorHAnsi" w:hAnsiTheme="majorHAnsi" w:cstheme="majorHAnsi"/>
          <w:sz w:val="18"/>
          <w:szCs w:val="18"/>
          <w:lang w:val="af-ZA"/>
        </w:rPr>
      </w:pPr>
      <w:r w:rsidRPr="007C5483">
        <w:rPr>
          <w:rFonts w:asciiTheme="majorHAnsi" w:eastAsia="Times New Roman" w:hAnsiTheme="majorHAnsi" w:cstheme="majorHAnsi"/>
          <w:b/>
          <w:color w:val="FF0000"/>
          <w:sz w:val="18"/>
          <w:szCs w:val="18"/>
          <w:lang w:val="de-DE"/>
        </w:rPr>
        <w:t xml:space="preserve">        </w:t>
      </w:r>
    </w:p>
    <w:p w14:paraId="5CFE180B" w14:textId="77777777" w:rsidR="00DE386E" w:rsidRPr="007C5483" w:rsidRDefault="00DE386E" w:rsidP="00DE386E">
      <w:pPr>
        <w:ind w:left="426" w:hanging="426"/>
        <w:jc w:val="both"/>
        <w:rPr>
          <w:rFonts w:asciiTheme="majorHAnsi" w:hAnsiTheme="majorHAnsi" w:cstheme="majorHAnsi"/>
          <w:sz w:val="18"/>
          <w:szCs w:val="18"/>
          <w:lang w:val="af-ZA"/>
        </w:rPr>
      </w:pPr>
      <w:r w:rsidRPr="00C94C4D">
        <w:rPr>
          <w:rFonts w:asciiTheme="majorHAnsi" w:hAnsiTheme="majorHAnsi" w:cstheme="majorHAnsi"/>
          <w:b/>
          <w:sz w:val="18"/>
          <w:szCs w:val="18"/>
          <w:lang w:val="af-ZA"/>
        </w:rPr>
        <w:t>7.</w:t>
      </w:r>
      <w:r w:rsidRPr="007C5483">
        <w:rPr>
          <w:rFonts w:asciiTheme="majorHAnsi" w:hAnsiTheme="majorHAnsi" w:cstheme="majorHAnsi"/>
          <w:sz w:val="18"/>
          <w:szCs w:val="18"/>
          <w:lang w:val="af-ZA"/>
        </w:rPr>
        <w:t> </w:t>
      </w:r>
      <w:r>
        <w:rPr>
          <w:rFonts w:asciiTheme="majorHAnsi" w:hAnsiTheme="majorHAnsi" w:cstheme="majorHAnsi"/>
          <w:sz w:val="18"/>
          <w:szCs w:val="18"/>
          <w:lang w:val="af-ZA"/>
        </w:rPr>
        <w:tab/>
      </w:r>
      <w:r w:rsidRPr="007C5483">
        <w:rPr>
          <w:rFonts w:asciiTheme="majorHAnsi" w:hAnsiTheme="majorHAnsi" w:cstheme="majorHAnsi"/>
          <w:sz w:val="18"/>
          <w:szCs w:val="18"/>
          <w:lang w:val="af-ZA"/>
        </w:rPr>
        <w:t>Die Werknemer magtig die Werkgewer om enige wettige bedrag, of enige bedrag wat</w:t>
      </w:r>
      <w:r>
        <w:rPr>
          <w:rFonts w:asciiTheme="majorHAnsi" w:hAnsiTheme="majorHAnsi" w:cstheme="majorHAnsi"/>
          <w:sz w:val="18"/>
          <w:szCs w:val="18"/>
          <w:lang w:val="af-ZA"/>
        </w:rPr>
        <w:t xml:space="preserve"> </w:t>
      </w:r>
      <w:r w:rsidRPr="007C5483">
        <w:rPr>
          <w:rFonts w:asciiTheme="majorHAnsi" w:hAnsiTheme="majorHAnsi" w:cstheme="majorHAnsi"/>
          <w:sz w:val="18"/>
          <w:szCs w:val="18"/>
          <w:lang w:val="af-ZA"/>
        </w:rPr>
        <w:t>aan die Werkgewer verskuldig is, van die Werknemer se loon of ander betalings af te trek.</w:t>
      </w:r>
    </w:p>
    <w:p w14:paraId="1AED4D1E" w14:textId="77777777" w:rsidR="00DE386E" w:rsidRPr="007C5483" w:rsidRDefault="00DE386E" w:rsidP="00DE386E">
      <w:pPr>
        <w:jc w:val="both"/>
        <w:rPr>
          <w:rFonts w:asciiTheme="majorHAnsi" w:hAnsiTheme="majorHAnsi" w:cstheme="majorHAnsi"/>
          <w:sz w:val="18"/>
          <w:szCs w:val="18"/>
          <w:lang w:val="af-ZA"/>
        </w:rPr>
      </w:pPr>
    </w:p>
    <w:p w14:paraId="1CB439B0" w14:textId="77777777" w:rsidR="00DE386E" w:rsidRPr="007C5483" w:rsidRDefault="00DE386E" w:rsidP="00DE386E">
      <w:pPr>
        <w:tabs>
          <w:tab w:val="left" w:pos="426"/>
        </w:tabs>
        <w:jc w:val="both"/>
        <w:rPr>
          <w:rFonts w:asciiTheme="majorHAnsi" w:hAnsiTheme="majorHAnsi" w:cstheme="majorHAnsi"/>
          <w:sz w:val="18"/>
          <w:szCs w:val="18"/>
          <w:lang w:val="af-ZA"/>
        </w:rPr>
      </w:pPr>
      <w:r w:rsidRPr="00C94C4D">
        <w:rPr>
          <w:rFonts w:asciiTheme="majorHAnsi" w:hAnsiTheme="majorHAnsi" w:cstheme="majorHAnsi"/>
          <w:b/>
          <w:sz w:val="18"/>
          <w:szCs w:val="18"/>
          <w:lang w:val="en-US"/>
        </w:rPr>
        <w:t>8.</w:t>
      </w:r>
      <w:r>
        <w:rPr>
          <w:rFonts w:asciiTheme="majorHAnsi" w:hAnsiTheme="majorHAnsi" w:cstheme="majorHAnsi"/>
          <w:sz w:val="18"/>
          <w:szCs w:val="18"/>
          <w:lang w:val="en-US"/>
        </w:rPr>
        <w:tab/>
      </w:r>
      <w:r w:rsidRPr="007C5483">
        <w:rPr>
          <w:rFonts w:asciiTheme="majorHAnsi" w:hAnsiTheme="majorHAnsi" w:cstheme="majorHAnsi"/>
          <w:sz w:val="18"/>
          <w:szCs w:val="18"/>
          <w:lang w:val="en-US"/>
        </w:rPr>
        <w:t xml:space="preserve">Die </w:t>
      </w:r>
      <w:proofErr w:type="spellStart"/>
      <w:r w:rsidRPr="007C5483">
        <w:rPr>
          <w:rFonts w:asciiTheme="majorHAnsi" w:hAnsiTheme="majorHAnsi" w:cstheme="majorHAnsi"/>
          <w:sz w:val="18"/>
          <w:szCs w:val="18"/>
          <w:lang w:val="en-US"/>
        </w:rPr>
        <w:t>Werknemer</w:t>
      </w:r>
      <w:proofErr w:type="spellEnd"/>
      <w:r w:rsidRPr="007C5483">
        <w:rPr>
          <w:rFonts w:asciiTheme="majorHAnsi" w:hAnsiTheme="majorHAnsi" w:cstheme="majorHAnsi"/>
          <w:sz w:val="18"/>
          <w:szCs w:val="18"/>
          <w:lang w:val="en-US"/>
        </w:rPr>
        <w:t xml:space="preserve"> </w:t>
      </w:r>
      <w:proofErr w:type="spellStart"/>
      <w:r w:rsidRPr="007C5483">
        <w:rPr>
          <w:rFonts w:asciiTheme="majorHAnsi" w:hAnsiTheme="majorHAnsi" w:cstheme="majorHAnsi"/>
          <w:sz w:val="18"/>
          <w:szCs w:val="18"/>
          <w:lang w:val="en-US"/>
        </w:rPr>
        <w:t>aanvaar</w:t>
      </w:r>
      <w:proofErr w:type="spellEnd"/>
      <w:r w:rsidRPr="007C5483">
        <w:rPr>
          <w:rFonts w:asciiTheme="majorHAnsi" w:hAnsiTheme="majorHAnsi" w:cstheme="majorHAnsi"/>
          <w:sz w:val="18"/>
          <w:szCs w:val="18"/>
          <w:lang w:val="en-US"/>
        </w:rPr>
        <w:t xml:space="preserve"> </w:t>
      </w:r>
      <w:proofErr w:type="spellStart"/>
      <w:r w:rsidRPr="007C5483">
        <w:rPr>
          <w:rFonts w:asciiTheme="majorHAnsi" w:hAnsiTheme="majorHAnsi" w:cstheme="majorHAnsi"/>
          <w:sz w:val="18"/>
          <w:szCs w:val="18"/>
          <w:lang w:val="en-US"/>
        </w:rPr>
        <w:t>dat</w:t>
      </w:r>
      <w:proofErr w:type="spellEnd"/>
      <w:r w:rsidRPr="007C5483">
        <w:rPr>
          <w:rFonts w:asciiTheme="majorHAnsi" w:hAnsiTheme="majorHAnsi" w:cstheme="majorHAnsi"/>
          <w:sz w:val="18"/>
          <w:szCs w:val="18"/>
          <w:lang w:val="en-US"/>
        </w:rPr>
        <w:t xml:space="preserve"> </w:t>
      </w:r>
      <w:proofErr w:type="spellStart"/>
      <w:r w:rsidRPr="007C5483">
        <w:rPr>
          <w:rFonts w:asciiTheme="majorHAnsi" w:hAnsiTheme="majorHAnsi" w:cstheme="majorHAnsi"/>
          <w:sz w:val="18"/>
          <w:szCs w:val="18"/>
          <w:lang w:val="en-US"/>
        </w:rPr>
        <w:t>hierdie</w:t>
      </w:r>
      <w:proofErr w:type="spellEnd"/>
      <w:r w:rsidRPr="007C5483">
        <w:rPr>
          <w:rFonts w:asciiTheme="majorHAnsi" w:hAnsiTheme="majorHAnsi" w:cstheme="majorHAnsi"/>
          <w:sz w:val="18"/>
          <w:szCs w:val="18"/>
          <w:lang w:val="en-US"/>
        </w:rPr>
        <w:t xml:space="preserve"> </w:t>
      </w:r>
      <w:proofErr w:type="spellStart"/>
      <w:r w:rsidRPr="007C5483">
        <w:rPr>
          <w:rFonts w:asciiTheme="majorHAnsi" w:hAnsiTheme="majorHAnsi" w:cstheme="majorHAnsi"/>
          <w:sz w:val="18"/>
          <w:szCs w:val="18"/>
          <w:lang w:val="en-US"/>
        </w:rPr>
        <w:t>ooreenkoms</w:t>
      </w:r>
      <w:proofErr w:type="spellEnd"/>
      <w:r w:rsidRPr="007C5483">
        <w:rPr>
          <w:rFonts w:asciiTheme="majorHAnsi" w:hAnsiTheme="majorHAnsi" w:cstheme="majorHAnsi"/>
          <w:sz w:val="18"/>
          <w:szCs w:val="18"/>
          <w:lang w:val="en-US"/>
        </w:rPr>
        <w:t xml:space="preserve"> </w:t>
      </w:r>
      <w:proofErr w:type="spellStart"/>
      <w:r w:rsidRPr="007C5483">
        <w:rPr>
          <w:rFonts w:asciiTheme="majorHAnsi" w:hAnsiTheme="majorHAnsi" w:cstheme="majorHAnsi"/>
          <w:sz w:val="18"/>
          <w:szCs w:val="18"/>
          <w:lang w:val="en-US"/>
        </w:rPr>
        <w:t>beëindig</w:t>
      </w:r>
      <w:proofErr w:type="spellEnd"/>
      <w:r w:rsidRPr="007C5483">
        <w:rPr>
          <w:rFonts w:asciiTheme="majorHAnsi" w:hAnsiTheme="majorHAnsi" w:cstheme="majorHAnsi"/>
          <w:sz w:val="18"/>
          <w:szCs w:val="18"/>
          <w:lang w:val="en-US"/>
        </w:rPr>
        <w:t xml:space="preserve"> </w:t>
      </w:r>
      <w:proofErr w:type="spellStart"/>
      <w:r w:rsidRPr="007C5483">
        <w:rPr>
          <w:rFonts w:asciiTheme="majorHAnsi" w:hAnsiTheme="majorHAnsi" w:cstheme="majorHAnsi"/>
          <w:sz w:val="18"/>
          <w:szCs w:val="18"/>
          <w:lang w:val="en-US"/>
        </w:rPr>
        <w:t>sal</w:t>
      </w:r>
      <w:proofErr w:type="spellEnd"/>
      <w:r w:rsidRPr="007C5483">
        <w:rPr>
          <w:rFonts w:asciiTheme="majorHAnsi" w:hAnsiTheme="majorHAnsi" w:cstheme="majorHAnsi"/>
          <w:sz w:val="18"/>
          <w:szCs w:val="18"/>
          <w:lang w:val="en-US"/>
        </w:rPr>
        <w:t xml:space="preserve"> word </w:t>
      </w:r>
      <w:proofErr w:type="spellStart"/>
      <w:r w:rsidRPr="007C5483">
        <w:rPr>
          <w:rFonts w:asciiTheme="majorHAnsi" w:hAnsiTheme="majorHAnsi" w:cstheme="majorHAnsi"/>
          <w:sz w:val="18"/>
          <w:szCs w:val="18"/>
          <w:lang w:val="en-US"/>
        </w:rPr>
        <w:t>indien</w:t>
      </w:r>
      <w:proofErr w:type="spellEnd"/>
      <w:r w:rsidRPr="007C5483">
        <w:rPr>
          <w:rFonts w:asciiTheme="majorHAnsi" w:hAnsiTheme="majorHAnsi" w:cstheme="majorHAnsi"/>
          <w:sz w:val="18"/>
          <w:szCs w:val="18"/>
          <w:lang w:val="en-US"/>
        </w:rPr>
        <w:t>:</w:t>
      </w:r>
    </w:p>
    <w:p w14:paraId="4915DAD8" w14:textId="77777777" w:rsidR="00DE386E" w:rsidRPr="00C17BD7" w:rsidRDefault="00DE386E" w:rsidP="00DE386E">
      <w:pPr>
        <w:pStyle w:val="ListParagraph"/>
        <w:numPr>
          <w:ilvl w:val="0"/>
          <w:numId w:val="2"/>
        </w:numPr>
        <w:tabs>
          <w:tab w:val="left" w:pos="426"/>
        </w:tabs>
        <w:ind w:left="851"/>
        <w:jc w:val="both"/>
        <w:rPr>
          <w:rFonts w:asciiTheme="majorHAnsi" w:hAnsiTheme="majorHAnsi" w:cstheme="majorHAnsi"/>
          <w:sz w:val="18"/>
          <w:szCs w:val="18"/>
          <w:lang w:val="af-ZA"/>
        </w:rPr>
      </w:pPr>
      <w:r w:rsidRPr="00C17BD7">
        <w:rPr>
          <w:rFonts w:asciiTheme="majorHAnsi" w:hAnsiTheme="majorHAnsi" w:cstheme="majorHAnsi"/>
          <w:sz w:val="18"/>
          <w:szCs w:val="18"/>
          <w:lang w:val="af-ZA"/>
        </w:rPr>
        <w:t>in die geval waar  die diensooreenkoms wetlik opsegbaar is deur wedersydse skriftelike kennis van 1 week gedurende die eerste ses maande van diens en 4 weke daarna;</w:t>
      </w:r>
    </w:p>
    <w:p w14:paraId="66797C5D" w14:textId="77777777" w:rsidR="00DE386E" w:rsidRPr="00C17BD7" w:rsidRDefault="00DE386E" w:rsidP="00DE386E">
      <w:pPr>
        <w:pStyle w:val="ListParagraph"/>
        <w:numPr>
          <w:ilvl w:val="0"/>
          <w:numId w:val="2"/>
        </w:numPr>
        <w:tabs>
          <w:tab w:val="left" w:pos="426"/>
        </w:tabs>
        <w:ind w:left="851"/>
        <w:jc w:val="both"/>
        <w:rPr>
          <w:rFonts w:asciiTheme="majorHAnsi" w:hAnsiTheme="majorHAnsi" w:cstheme="majorHAnsi"/>
          <w:sz w:val="18"/>
          <w:szCs w:val="18"/>
          <w:lang w:val="af-ZA"/>
        </w:rPr>
      </w:pPr>
      <w:r w:rsidRPr="00C17BD7">
        <w:rPr>
          <w:rFonts w:asciiTheme="majorHAnsi" w:hAnsiTheme="majorHAnsi" w:cstheme="majorHAnsi"/>
          <w:sz w:val="18"/>
          <w:szCs w:val="18"/>
          <w:lang w:val="af-ZA"/>
        </w:rPr>
        <w:t>die Werknemer ontslaan word op enige gronde wat regtens billik is en nadat ‘n behoorlike en billike disiplinêre prosedure gevolg is;</w:t>
      </w:r>
    </w:p>
    <w:p w14:paraId="5DA4EB34" w14:textId="77777777" w:rsidR="00DE386E" w:rsidRPr="00C17BD7" w:rsidRDefault="00DE386E" w:rsidP="00DE386E">
      <w:pPr>
        <w:pStyle w:val="ListParagraph"/>
        <w:numPr>
          <w:ilvl w:val="0"/>
          <w:numId w:val="2"/>
        </w:numPr>
        <w:tabs>
          <w:tab w:val="left" w:pos="426"/>
        </w:tabs>
        <w:ind w:left="851"/>
        <w:jc w:val="both"/>
        <w:rPr>
          <w:rFonts w:asciiTheme="majorHAnsi" w:hAnsiTheme="majorHAnsi" w:cstheme="majorHAnsi"/>
          <w:sz w:val="18"/>
          <w:szCs w:val="18"/>
          <w:lang w:val="af-ZA"/>
        </w:rPr>
      </w:pPr>
      <w:r w:rsidRPr="00C17BD7">
        <w:rPr>
          <w:rFonts w:asciiTheme="majorHAnsi" w:hAnsiTheme="majorHAnsi" w:cstheme="majorHAnsi"/>
          <w:sz w:val="18"/>
          <w:szCs w:val="18"/>
          <w:lang w:val="af-ZA"/>
        </w:rPr>
        <w:t>die Werknemer weens mediese ongeskiktheid nie binne ‘n redelike tyd sy dienste kan hervat en volhou nie; of</w:t>
      </w:r>
    </w:p>
    <w:p w14:paraId="1AE0078E" w14:textId="77777777" w:rsidR="00DE386E" w:rsidRPr="00C17BD7" w:rsidRDefault="00DE386E" w:rsidP="00DE386E">
      <w:pPr>
        <w:pStyle w:val="ListParagraph"/>
        <w:numPr>
          <w:ilvl w:val="0"/>
          <w:numId w:val="2"/>
        </w:numPr>
        <w:tabs>
          <w:tab w:val="left" w:pos="426"/>
        </w:tabs>
        <w:ind w:left="851"/>
        <w:jc w:val="both"/>
        <w:rPr>
          <w:rFonts w:asciiTheme="majorHAnsi" w:hAnsiTheme="majorHAnsi" w:cstheme="majorHAnsi"/>
          <w:sz w:val="18"/>
          <w:szCs w:val="18"/>
          <w:lang w:val="af-ZA"/>
        </w:rPr>
      </w:pPr>
      <w:r w:rsidRPr="00C17BD7">
        <w:rPr>
          <w:rFonts w:asciiTheme="majorHAnsi" w:hAnsiTheme="majorHAnsi" w:cstheme="majorHAnsi"/>
          <w:sz w:val="18"/>
          <w:szCs w:val="18"/>
          <w:lang w:val="af-ZA"/>
        </w:rPr>
        <w:t>die geleentheid/taak waarvoor die Werknemer in diens geneem is verstryk het of afgehandel is.</w:t>
      </w:r>
    </w:p>
    <w:p w14:paraId="1F8E8803" w14:textId="77777777" w:rsidR="00DE386E" w:rsidRPr="007C5483" w:rsidRDefault="00DE386E" w:rsidP="00DE386E">
      <w:pPr>
        <w:ind w:left="851"/>
        <w:jc w:val="both"/>
        <w:rPr>
          <w:rFonts w:asciiTheme="majorHAnsi" w:hAnsiTheme="majorHAnsi" w:cstheme="majorHAnsi"/>
          <w:sz w:val="18"/>
          <w:szCs w:val="18"/>
          <w:lang w:val="af-ZA"/>
        </w:rPr>
      </w:pPr>
    </w:p>
    <w:p w14:paraId="3A04A21F" w14:textId="77777777" w:rsidR="00DE386E" w:rsidRDefault="00DE386E" w:rsidP="00DE386E">
      <w:pPr>
        <w:ind w:left="720" w:hanging="720"/>
        <w:jc w:val="both"/>
        <w:rPr>
          <w:rFonts w:asciiTheme="majorHAnsi" w:hAnsiTheme="majorHAnsi" w:cstheme="majorHAnsi"/>
          <w:sz w:val="18"/>
          <w:szCs w:val="18"/>
          <w:lang w:val="af-ZA"/>
        </w:rPr>
      </w:pPr>
      <w:r w:rsidRPr="00C94C4D">
        <w:rPr>
          <w:rFonts w:asciiTheme="majorHAnsi" w:hAnsiTheme="majorHAnsi" w:cstheme="majorHAnsi"/>
          <w:b/>
          <w:sz w:val="18"/>
          <w:szCs w:val="18"/>
          <w:lang w:val="af-ZA"/>
        </w:rPr>
        <w:t>9.</w:t>
      </w:r>
      <w:r w:rsidRPr="00C94C4D">
        <w:rPr>
          <w:rFonts w:asciiTheme="majorHAnsi" w:hAnsiTheme="majorHAnsi" w:cstheme="majorHAnsi"/>
          <w:b/>
          <w:sz w:val="18"/>
          <w:szCs w:val="18"/>
          <w:lang w:val="af-ZA"/>
        </w:rPr>
        <w:tab/>
      </w:r>
      <w:r w:rsidRPr="007C5483">
        <w:rPr>
          <w:rFonts w:asciiTheme="majorHAnsi" w:hAnsiTheme="majorHAnsi" w:cstheme="majorHAnsi"/>
          <w:sz w:val="18"/>
          <w:szCs w:val="18"/>
          <w:lang w:val="af-ZA"/>
        </w:rPr>
        <w:t>Die Werknemer aanvaar die bepalings van die Werkgewer se gedrags- en ander</w:t>
      </w:r>
      <w:r>
        <w:rPr>
          <w:rFonts w:asciiTheme="majorHAnsi" w:hAnsiTheme="majorHAnsi" w:cstheme="majorHAnsi"/>
          <w:sz w:val="18"/>
          <w:szCs w:val="18"/>
          <w:lang w:val="af-ZA"/>
        </w:rPr>
        <w:t xml:space="preserve"> </w:t>
      </w:r>
      <w:r w:rsidRPr="007C5483">
        <w:rPr>
          <w:rFonts w:asciiTheme="majorHAnsi" w:hAnsiTheme="majorHAnsi" w:cstheme="majorHAnsi"/>
          <w:sz w:val="18"/>
          <w:szCs w:val="18"/>
          <w:lang w:val="af-ZA"/>
        </w:rPr>
        <w:t>ordereëls soos uiteengesit in die</w:t>
      </w:r>
      <w:r>
        <w:rPr>
          <w:rFonts w:asciiTheme="majorHAnsi" w:hAnsiTheme="majorHAnsi" w:cstheme="majorHAnsi"/>
          <w:sz w:val="18"/>
          <w:szCs w:val="18"/>
          <w:lang w:val="af-ZA"/>
        </w:rPr>
        <w:t xml:space="preserve"> </w:t>
      </w:r>
      <w:r w:rsidRPr="007C5483">
        <w:rPr>
          <w:rFonts w:asciiTheme="majorHAnsi" w:hAnsiTheme="majorHAnsi" w:cstheme="majorHAnsi"/>
          <w:sz w:val="18"/>
          <w:szCs w:val="18"/>
          <w:lang w:val="af-ZA"/>
        </w:rPr>
        <w:t>MHB&amp;H, asook die dissiplinêre en grieweprosedure</w:t>
      </w:r>
      <w:r>
        <w:rPr>
          <w:rFonts w:asciiTheme="majorHAnsi" w:hAnsiTheme="majorHAnsi" w:cstheme="majorHAnsi"/>
          <w:sz w:val="18"/>
          <w:szCs w:val="18"/>
          <w:lang w:val="af-ZA"/>
        </w:rPr>
        <w:t xml:space="preserve">s </w:t>
      </w:r>
      <w:r w:rsidRPr="007C5483">
        <w:rPr>
          <w:rFonts w:asciiTheme="majorHAnsi" w:hAnsiTheme="majorHAnsi" w:cstheme="majorHAnsi"/>
          <w:sz w:val="18"/>
          <w:szCs w:val="18"/>
          <w:lang w:val="af-ZA"/>
        </w:rPr>
        <w:t>daarin, soos dit verduidelik is aan die Werknemer, welke reëls insluit die Werkgewer se</w:t>
      </w:r>
      <w:r>
        <w:rPr>
          <w:rFonts w:asciiTheme="majorHAnsi" w:hAnsiTheme="majorHAnsi" w:cstheme="majorHAnsi"/>
          <w:sz w:val="18"/>
          <w:szCs w:val="18"/>
          <w:lang w:val="af-ZA"/>
        </w:rPr>
        <w:t xml:space="preserve"> </w:t>
      </w:r>
      <w:r w:rsidRPr="007C5483">
        <w:rPr>
          <w:rFonts w:asciiTheme="majorHAnsi" w:hAnsiTheme="majorHAnsi" w:cstheme="majorHAnsi"/>
          <w:sz w:val="18"/>
          <w:szCs w:val="18"/>
          <w:lang w:val="af-ZA"/>
        </w:rPr>
        <w:t>reg tot billike sekuriteitsdeursoeking en toetsing vir die gebruik van alkoholiese drank of</w:t>
      </w:r>
      <w:r>
        <w:rPr>
          <w:rFonts w:asciiTheme="majorHAnsi" w:hAnsiTheme="majorHAnsi" w:cstheme="majorHAnsi"/>
          <w:sz w:val="18"/>
          <w:szCs w:val="18"/>
          <w:lang w:val="af-ZA"/>
        </w:rPr>
        <w:t xml:space="preserve"> </w:t>
      </w:r>
      <w:r w:rsidRPr="007C5483">
        <w:rPr>
          <w:rFonts w:asciiTheme="majorHAnsi" w:hAnsiTheme="majorHAnsi" w:cstheme="majorHAnsi"/>
          <w:sz w:val="18"/>
          <w:szCs w:val="18"/>
          <w:lang w:val="af-ZA"/>
        </w:rPr>
        <w:t>verdowingsmiddels.</w:t>
      </w:r>
    </w:p>
    <w:p w14:paraId="5ECC6098" w14:textId="77777777" w:rsidR="00DE386E" w:rsidRDefault="00DE386E" w:rsidP="00DE386E">
      <w:pPr>
        <w:jc w:val="both"/>
        <w:rPr>
          <w:rFonts w:asciiTheme="majorHAnsi" w:hAnsiTheme="majorHAnsi" w:cstheme="majorHAnsi"/>
          <w:sz w:val="18"/>
          <w:szCs w:val="18"/>
          <w:lang w:val="af-ZA"/>
        </w:rPr>
      </w:pPr>
    </w:p>
    <w:p w14:paraId="61A27F2F" w14:textId="77777777" w:rsidR="00DE386E" w:rsidRPr="00473325" w:rsidRDefault="00DE386E" w:rsidP="00DE386E">
      <w:pPr>
        <w:ind w:left="720" w:hanging="720"/>
        <w:jc w:val="both"/>
        <w:rPr>
          <w:rFonts w:asciiTheme="majorHAnsi" w:hAnsiTheme="majorHAnsi" w:cstheme="majorHAnsi"/>
          <w:sz w:val="18"/>
          <w:szCs w:val="18"/>
          <w:lang w:val="af-ZA"/>
        </w:rPr>
      </w:pPr>
      <w:r w:rsidRPr="00473325">
        <w:rPr>
          <w:rFonts w:asciiTheme="majorHAnsi" w:hAnsiTheme="majorHAnsi" w:cstheme="majorHAnsi"/>
          <w:b/>
          <w:bCs/>
          <w:sz w:val="18"/>
          <w:szCs w:val="18"/>
          <w:lang w:val="af-ZA"/>
        </w:rPr>
        <w:t>10.</w:t>
      </w:r>
      <w:r>
        <w:rPr>
          <w:rFonts w:asciiTheme="majorHAnsi" w:hAnsiTheme="majorHAnsi" w:cstheme="majorHAnsi"/>
          <w:sz w:val="18"/>
          <w:szCs w:val="18"/>
          <w:lang w:val="af-ZA"/>
        </w:rPr>
        <w:t xml:space="preserve"> </w:t>
      </w:r>
      <w:r>
        <w:rPr>
          <w:rFonts w:asciiTheme="majorHAnsi" w:hAnsiTheme="majorHAnsi" w:cstheme="majorHAnsi"/>
          <w:sz w:val="18"/>
          <w:szCs w:val="18"/>
          <w:lang w:val="af-ZA"/>
        </w:rPr>
        <w:tab/>
      </w:r>
      <w:r w:rsidRPr="00473325">
        <w:rPr>
          <w:rFonts w:asciiTheme="majorHAnsi" w:hAnsiTheme="majorHAnsi" w:cstheme="majorHAnsi"/>
          <w:sz w:val="18"/>
          <w:szCs w:val="18"/>
          <w:lang w:val="af-ZA"/>
        </w:rPr>
        <w:t>Beide die Werkgewer en die Werknemer stem hiermee ooreen om</w:t>
      </w:r>
      <w:r>
        <w:rPr>
          <w:rFonts w:asciiTheme="majorHAnsi" w:hAnsiTheme="majorHAnsi" w:cstheme="majorHAnsi"/>
          <w:sz w:val="18"/>
          <w:szCs w:val="18"/>
          <w:lang w:val="af-ZA"/>
        </w:rPr>
        <w:t xml:space="preserve"> persoonlike</w:t>
      </w:r>
      <w:r w:rsidRPr="00473325">
        <w:rPr>
          <w:rFonts w:asciiTheme="majorHAnsi" w:hAnsiTheme="majorHAnsi" w:cstheme="majorHAnsi"/>
          <w:sz w:val="18"/>
          <w:szCs w:val="18"/>
          <w:lang w:val="af-ZA"/>
        </w:rPr>
        <w:t xml:space="preserve"> inligting verantwoordelik en in ooreenstemming met die toepaslike privaatheidsbeskermingswetgewing te bekom, te gebruik en te deel. Die Werknemer stem hiermee saam dat die Werkgewer persoonlike inligting van die Werknemer vir wettige doeleindes mag gebruik. Hierdie doeleindes kan die volgende insluit:</w:t>
      </w:r>
    </w:p>
    <w:p w14:paraId="31F6115B" w14:textId="77777777" w:rsidR="00DE386E" w:rsidRPr="00473325" w:rsidRDefault="00DE386E" w:rsidP="00DE386E">
      <w:pPr>
        <w:pStyle w:val="ListParagraph"/>
        <w:numPr>
          <w:ilvl w:val="1"/>
          <w:numId w:val="3"/>
        </w:numPr>
        <w:jc w:val="both"/>
        <w:rPr>
          <w:rFonts w:asciiTheme="majorHAnsi" w:hAnsiTheme="majorHAnsi" w:cstheme="majorHAnsi"/>
          <w:sz w:val="18"/>
          <w:szCs w:val="18"/>
          <w:lang w:val="af-ZA"/>
        </w:rPr>
      </w:pPr>
      <w:r w:rsidRPr="00473325">
        <w:rPr>
          <w:rFonts w:asciiTheme="majorHAnsi" w:hAnsiTheme="majorHAnsi" w:cstheme="majorHAnsi"/>
          <w:sz w:val="18"/>
          <w:szCs w:val="18"/>
          <w:lang w:val="af-ZA"/>
        </w:rPr>
        <w:t>Inligting wat van toepassing is op regeringsorganisasies (belasting, oudits, WVF, ens.)</w:t>
      </w:r>
    </w:p>
    <w:p w14:paraId="48049D62" w14:textId="77777777" w:rsidR="00DE386E" w:rsidRPr="00473325" w:rsidRDefault="00DE386E" w:rsidP="00DE386E">
      <w:pPr>
        <w:pStyle w:val="ListParagraph"/>
        <w:numPr>
          <w:ilvl w:val="1"/>
          <w:numId w:val="3"/>
        </w:numPr>
        <w:jc w:val="both"/>
        <w:rPr>
          <w:rFonts w:asciiTheme="majorHAnsi" w:hAnsiTheme="majorHAnsi" w:cstheme="majorHAnsi"/>
          <w:sz w:val="18"/>
          <w:szCs w:val="18"/>
          <w:lang w:val="af-ZA"/>
        </w:rPr>
      </w:pPr>
      <w:r w:rsidRPr="00473325">
        <w:rPr>
          <w:rFonts w:asciiTheme="majorHAnsi" w:hAnsiTheme="majorHAnsi" w:cstheme="majorHAnsi"/>
          <w:sz w:val="18"/>
          <w:szCs w:val="18"/>
          <w:lang w:val="af-ZA"/>
        </w:rPr>
        <w:t>Marktoegang (uitvoerdoeleindes, oudits, nakoming-vereistes, ens.)</w:t>
      </w:r>
    </w:p>
    <w:p w14:paraId="7416A3D2" w14:textId="77777777" w:rsidR="00DE386E" w:rsidRPr="00473325" w:rsidRDefault="00DE386E" w:rsidP="00DE386E">
      <w:pPr>
        <w:jc w:val="both"/>
        <w:rPr>
          <w:rFonts w:asciiTheme="majorHAnsi" w:hAnsiTheme="majorHAnsi" w:cstheme="majorHAnsi"/>
          <w:sz w:val="18"/>
          <w:szCs w:val="18"/>
          <w:lang w:val="af-ZA"/>
        </w:rPr>
      </w:pPr>
    </w:p>
    <w:p w14:paraId="2397ACB9" w14:textId="77777777" w:rsidR="00DE386E" w:rsidRDefault="00DE386E" w:rsidP="00DE386E">
      <w:pPr>
        <w:ind w:firstLine="720"/>
        <w:jc w:val="both"/>
        <w:rPr>
          <w:rFonts w:asciiTheme="majorHAnsi" w:hAnsiTheme="majorHAnsi" w:cstheme="majorHAnsi"/>
          <w:sz w:val="18"/>
          <w:szCs w:val="18"/>
          <w:lang w:val="af-ZA"/>
        </w:rPr>
      </w:pPr>
      <w:r w:rsidRPr="00473325">
        <w:rPr>
          <w:rFonts w:asciiTheme="majorHAnsi" w:hAnsiTheme="majorHAnsi" w:cstheme="majorHAnsi"/>
          <w:sz w:val="18"/>
          <w:szCs w:val="18"/>
          <w:lang w:val="af-ZA"/>
        </w:rPr>
        <w:t>Geen party mag enige persoonlike inligting versprei waarteen die Werknemer of Werkgewer beswaar maak nie.</w:t>
      </w:r>
      <w:r>
        <w:rPr>
          <w:rFonts w:asciiTheme="majorHAnsi" w:hAnsiTheme="majorHAnsi" w:cstheme="majorHAnsi"/>
          <w:sz w:val="18"/>
          <w:szCs w:val="18"/>
          <w:lang w:val="af-ZA"/>
        </w:rPr>
        <w:br w:type="page"/>
      </w:r>
    </w:p>
    <w:p w14:paraId="0CC9EB62" w14:textId="77777777" w:rsidR="00DE386E" w:rsidRPr="007C5483" w:rsidRDefault="00DE386E" w:rsidP="00DE386E">
      <w:pPr>
        <w:jc w:val="center"/>
        <w:rPr>
          <w:rFonts w:asciiTheme="majorHAnsi" w:hAnsiTheme="majorHAnsi" w:cstheme="majorHAnsi"/>
          <w:sz w:val="18"/>
          <w:szCs w:val="18"/>
          <w:lang w:val="af-ZA"/>
        </w:rPr>
      </w:pPr>
      <w:r w:rsidRPr="007C5483">
        <w:rPr>
          <w:rFonts w:asciiTheme="majorHAnsi" w:hAnsiTheme="majorHAnsi" w:cstheme="majorHAnsi"/>
          <w:sz w:val="18"/>
          <w:szCs w:val="18"/>
          <w:lang w:val="af-ZA"/>
        </w:rPr>
        <w:lastRenderedPageBreak/>
        <w:t>Aldus ooreengekom en onderteken te ______________ op ____________20___</w:t>
      </w:r>
      <w:r>
        <w:rPr>
          <w:rFonts w:asciiTheme="majorHAnsi" w:hAnsiTheme="majorHAnsi" w:cstheme="majorHAnsi"/>
          <w:sz w:val="18"/>
          <w:szCs w:val="18"/>
          <w:lang w:val="af-ZA"/>
        </w:rPr>
        <w:t>_</w:t>
      </w:r>
      <w:r w:rsidRPr="007C5483">
        <w:rPr>
          <w:rFonts w:asciiTheme="majorHAnsi" w:hAnsiTheme="majorHAnsi" w:cstheme="majorHAnsi"/>
          <w:sz w:val="18"/>
          <w:szCs w:val="18"/>
          <w:lang w:val="af-ZA"/>
        </w:rPr>
        <w:t>.</w:t>
      </w:r>
    </w:p>
    <w:p w14:paraId="3957CE97" w14:textId="77777777" w:rsidR="00DE386E" w:rsidRPr="007C5483" w:rsidRDefault="00DE386E" w:rsidP="00DE386E">
      <w:pPr>
        <w:jc w:val="center"/>
        <w:rPr>
          <w:rFonts w:asciiTheme="majorHAnsi" w:hAnsiTheme="majorHAnsi" w:cstheme="majorHAnsi"/>
          <w:sz w:val="18"/>
          <w:szCs w:val="18"/>
          <w:lang w:val="af-ZA"/>
        </w:rPr>
      </w:pPr>
    </w:p>
    <w:p w14:paraId="789D5556" w14:textId="77777777" w:rsidR="00DE386E" w:rsidRDefault="00DE386E" w:rsidP="00DE386E">
      <w:pPr>
        <w:jc w:val="center"/>
        <w:rPr>
          <w:rFonts w:asciiTheme="majorHAnsi" w:hAnsiTheme="majorHAnsi" w:cstheme="majorHAnsi"/>
          <w:sz w:val="18"/>
          <w:szCs w:val="18"/>
          <w:lang w:val="af-ZA"/>
        </w:rPr>
      </w:pPr>
    </w:p>
    <w:p w14:paraId="46DFC651" w14:textId="77777777" w:rsidR="00DE386E" w:rsidRPr="007C5483" w:rsidRDefault="00DE386E" w:rsidP="00DE386E">
      <w:pPr>
        <w:jc w:val="center"/>
        <w:rPr>
          <w:rFonts w:asciiTheme="majorHAnsi" w:hAnsiTheme="majorHAnsi" w:cstheme="majorHAnsi"/>
          <w:sz w:val="18"/>
          <w:szCs w:val="18"/>
          <w:lang w:val="af-ZA"/>
        </w:rPr>
      </w:pPr>
    </w:p>
    <w:p w14:paraId="11C7F7DB" w14:textId="77777777" w:rsidR="00DE386E" w:rsidRPr="007C5483" w:rsidRDefault="00DE386E" w:rsidP="00DE386E">
      <w:pPr>
        <w:jc w:val="center"/>
        <w:rPr>
          <w:rFonts w:asciiTheme="majorHAnsi" w:hAnsiTheme="majorHAnsi" w:cstheme="majorHAnsi"/>
          <w:sz w:val="18"/>
          <w:szCs w:val="18"/>
          <w:lang w:val="af-ZA"/>
        </w:rPr>
      </w:pPr>
    </w:p>
    <w:p w14:paraId="3F7C4BA6" w14:textId="77777777" w:rsidR="00DE386E" w:rsidRPr="007C5483" w:rsidRDefault="00DE386E" w:rsidP="00DE386E">
      <w:pPr>
        <w:jc w:val="center"/>
        <w:rPr>
          <w:rFonts w:asciiTheme="majorHAnsi" w:hAnsiTheme="majorHAnsi" w:cstheme="majorHAnsi"/>
          <w:sz w:val="18"/>
          <w:szCs w:val="18"/>
          <w:lang w:val="af-ZA"/>
        </w:rPr>
      </w:pPr>
      <w:r w:rsidRPr="007C5483">
        <w:rPr>
          <w:rFonts w:asciiTheme="majorHAnsi" w:hAnsiTheme="majorHAnsi" w:cstheme="majorHAnsi"/>
          <w:sz w:val="18"/>
          <w:szCs w:val="18"/>
          <w:lang w:val="af-ZA"/>
        </w:rPr>
        <w:t>________________________                                                        ______________________</w:t>
      </w:r>
    </w:p>
    <w:p w14:paraId="1E6EF6E6" w14:textId="77777777" w:rsidR="00DE386E" w:rsidRPr="007C5483" w:rsidRDefault="00DE386E" w:rsidP="00DE386E">
      <w:pPr>
        <w:jc w:val="center"/>
        <w:rPr>
          <w:rFonts w:asciiTheme="majorHAnsi" w:hAnsiTheme="majorHAnsi" w:cstheme="majorHAnsi"/>
          <w:sz w:val="18"/>
          <w:szCs w:val="18"/>
          <w:lang w:val="af-ZA"/>
        </w:rPr>
      </w:pPr>
      <w:r w:rsidRPr="007C5483">
        <w:rPr>
          <w:rFonts w:asciiTheme="majorHAnsi" w:hAnsiTheme="majorHAnsi" w:cstheme="majorHAnsi"/>
          <w:b/>
          <w:sz w:val="18"/>
          <w:szCs w:val="18"/>
          <w:lang w:val="af-ZA"/>
        </w:rPr>
        <w:t>Werknemer                                                                                 nms Onderneming</w:t>
      </w:r>
    </w:p>
    <w:p w14:paraId="1E352C3C" w14:textId="77777777" w:rsidR="00A4630D" w:rsidRDefault="00A4630D"/>
    <w:sectPr w:rsidR="00A4630D" w:rsidSect="00E35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11C0"/>
    <w:multiLevelType w:val="multilevel"/>
    <w:tmpl w:val="85AC770C"/>
    <w:lvl w:ilvl="0">
      <w:start w:val="1"/>
      <w:numFmt w:val="decimal"/>
      <w:lvlText w:val="%1"/>
      <w:lvlJc w:val="left"/>
      <w:pPr>
        <w:ind w:left="720" w:hanging="360"/>
      </w:pPr>
      <w:rPr>
        <w:rFonts w:hint="default"/>
        <w:b/>
      </w:rPr>
    </w:lvl>
    <w:lvl w:ilvl="1">
      <w:start w:val="2"/>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 w15:restartNumberingAfterBreak="0">
    <w:nsid w:val="30EB5F2F"/>
    <w:multiLevelType w:val="hybridMultilevel"/>
    <w:tmpl w:val="922AB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CB21AE"/>
    <w:multiLevelType w:val="hybridMultilevel"/>
    <w:tmpl w:val="6DBEA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6E"/>
    <w:rsid w:val="00497E50"/>
    <w:rsid w:val="00A4630D"/>
    <w:rsid w:val="00DE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178B"/>
  <w15:chartTrackingRefBased/>
  <w15:docId w15:val="{82151A5E-3CF2-4ECC-B270-67DC5776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86E"/>
    <w:pPr>
      <w:spacing w:after="0" w:line="240" w:lineRule="auto"/>
    </w:pPr>
    <w:rPr>
      <w:rFonts w:ascii="Calibri" w:hAnsi="Calibri" w:cs="Times New Roman"/>
      <w:lang w:val="en-ZA"/>
    </w:rPr>
  </w:style>
  <w:style w:type="paragraph" w:styleId="Heading1">
    <w:name w:val="heading 1"/>
    <w:basedOn w:val="Normal"/>
    <w:next w:val="Normal"/>
    <w:link w:val="Heading1Char"/>
    <w:qFormat/>
    <w:rsid w:val="00DE386E"/>
    <w:pPr>
      <w:keepNext/>
      <w:jc w:val="center"/>
      <w:outlineLvl w:val="0"/>
    </w:pPr>
    <w:rPr>
      <w:rFonts w:ascii="Times New Roman" w:eastAsia="Times New Roman" w:hAnsi="Times New Roman"/>
      <w:b/>
      <w:bCs/>
      <w:noProof/>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86E"/>
    <w:rPr>
      <w:rFonts w:ascii="Times New Roman" w:eastAsia="Times New Roman" w:hAnsi="Times New Roman" w:cs="Times New Roman"/>
      <w:b/>
      <w:bCs/>
      <w:noProof/>
      <w:sz w:val="24"/>
      <w:szCs w:val="20"/>
      <w:u w:val="single"/>
      <w:lang w:val="en-ZA"/>
    </w:rPr>
  </w:style>
  <w:style w:type="paragraph" w:styleId="ListParagraph">
    <w:name w:val="List Paragraph"/>
    <w:basedOn w:val="Normal"/>
    <w:uiPriority w:val="34"/>
    <w:qFormat/>
    <w:rsid w:val="00DE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van Dyk</dc:creator>
  <cp:keywords/>
  <dc:description/>
  <cp:lastModifiedBy>Werner van Dyk</cp:lastModifiedBy>
  <cp:revision>2</cp:revision>
  <dcterms:created xsi:type="dcterms:W3CDTF">2020-02-17T12:57:00Z</dcterms:created>
  <dcterms:modified xsi:type="dcterms:W3CDTF">2020-02-17T13:32:00Z</dcterms:modified>
</cp:coreProperties>
</file>